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B50" w:rsidRPr="007E6B50" w:rsidRDefault="007E6B50" w:rsidP="007E6B50">
      <w:pPr>
        <w:tabs>
          <w:tab w:val="left" w:pos="720"/>
          <w:tab w:val="left" w:pos="3840"/>
          <w:tab w:val="left" w:pos="4800"/>
          <w:tab w:val="left" w:pos="5400"/>
          <w:tab w:val="left" w:pos="8520"/>
        </w:tabs>
        <w:spacing w:line="360" w:lineRule="auto"/>
        <w:rPr>
          <w:color w:val="000000" w:themeColor="text1"/>
          <w:szCs w:val="24"/>
        </w:rPr>
      </w:pPr>
      <w:r w:rsidRPr="007E6B50">
        <w:rPr>
          <w:color w:val="000000" w:themeColor="text1"/>
          <w:szCs w:val="24"/>
        </w:rPr>
        <w:t>Name: _______________________________________________________ Period: ___________ Living Environment Lab</w:t>
      </w:r>
    </w:p>
    <w:p w:rsidR="007E6B50" w:rsidRPr="007E6B50" w:rsidRDefault="007E6B50" w:rsidP="007E6B50">
      <w:pPr>
        <w:jc w:val="center"/>
        <w:rPr>
          <w:rFonts w:eastAsia="Times New Roman" w:cs="Times New Roman"/>
          <w:color w:val="000000" w:themeColor="text1"/>
          <w:spacing w:val="-1"/>
          <w:sz w:val="18"/>
          <w:szCs w:val="44"/>
        </w:rPr>
      </w:pPr>
    </w:p>
    <w:p w:rsidR="007E6B50" w:rsidRPr="007E6B50" w:rsidRDefault="007E6B50" w:rsidP="007E6B50">
      <w:pPr>
        <w:jc w:val="center"/>
        <w:rPr>
          <w:rFonts w:ascii="Impact" w:eastAsia="Times New Roman" w:hAnsi="Impact" w:cs="Times New Roman"/>
          <w:color w:val="000000" w:themeColor="text1"/>
          <w:spacing w:val="-1"/>
          <w:sz w:val="32"/>
          <w:szCs w:val="44"/>
        </w:rPr>
      </w:pPr>
      <w:r w:rsidRPr="007E6B50">
        <w:rPr>
          <w:noProof/>
          <w:color w:val="000000" w:themeColor="text1"/>
        </w:rPr>
        <w:drawing>
          <wp:anchor distT="0" distB="0" distL="114300" distR="114300" simplePos="0" relativeHeight="251649024" behindDoc="0" locked="0" layoutInCell="1" allowOverlap="1" wp14:anchorId="10248E6F" wp14:editId="6578FB29">
            <wp:simplePos x="0" y="0"/>
            <wp:positionH relativeFrom="column">
              <wp:posOffset>488315</wp:posOffset>
            </wp:positionH>
            <wp:positionV relativeFrom="paragraph">
              <wp:posOffset>129540</wp:posOffset>
            </wp:positionV>
            <wp:extent cx="890270" cy="485140"/>
            <wp:effectExtent l="76200" t="171450" r="24130" b="1435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161918">
                      <a:off x="0" y="0"/>
                      <a:ext cx="890270"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16C" w:rsidRPr="007E6B50" w:rsidRDefault="007E6B50" w:rsidP="007E6B50">
      <w:pPr>
        <w:jc w:val="center"/>
        <w:rPr>
          <w:rFonts w:ascii="Impact" w:eastAsia="Times New Roman" w:hAnsi="Impact" w:cs="Times New Roman"/>
          <w:color w:val="000000" w:themeColor="text1"/>
          <w:sz w:val="32"/>
          <w:szCs w:val="44"/>
        </w:rPr>
      </w:pPr>
      <w:r w:rsidRPr="007E6B50">
        <w:rPr>
          <w:rFonts w:ascii="Impact" w:eastAsia="Times New Roman" w:hAnsi="Impact" w:cs="Times New Roman"/>
          <w:color w:val="000000" w:themeColor="text1"/>
          <w:spacing w:val="-1"/>
          <w:sz w:val="32"/>
          <w:szCs w:val="44"/>
        </w:rPr>
        <w:t>Lab # ______ Density for Chocoholics</w:t>
      </w:r>
    </w:p>
    <w:p w:rsidR="0059416C" w:rsidRPr="007E6B50" w:rsidRDefault="0059416C">
      <w:pPr>
        <w:spacing w:before="12" w:line="260" w:lineRule="exact"/>
        <w:rPr>
          <w:color w:val="000000" w:themeColor="text1"/>
          <w:sz w:val="26"/>
          <w:szCs w:val="26"/>
        </w:rPr>
      </w:pPr>
    </w:p>
    <w:p w:rsidR="007E6B50" w:rsidRPr="007E6B50" w:rsidRDefault="007E6B50">
      <w:pPr>
        <w:spacing w:before="12" w:line="260" w:lineRule="exact"/>
        <w:rPr>
          <w:color w:val="000000" w:themeColor="text1"/>
          <w:sz w:val="26"/>
          <w:szCs w:val="26"/>
        </w:rPr>
      </w:pPr>
    </w:p>
    <w:p w:rsidR="0059416C" w:rsidRPr="007E6B50" w:rsidRDefault="00DF3BC7" w:rsidP="007E6B50">
      <w:pPr>
        <w:pStyle w:val="NoSpacing"/>
        <w:rPr>
          <w:color w:val="000000" w:themeColor="text1"/>
        </w:rPr>
      </w:pPr>
      <w:r w:rsidRPr="007E6B50">
        <w:rPr>
          <w:b/>
          <w:color w:val="000000" w:themeColor="text1"/>
          <w:spacing w:val="-1"/>
        </w:rPr>
        <w:t>Introduc</w:t>
      </w:r>
      <w:r w:rsidR="007E6B50" w:rsidRPr="007E6B50">
        <w:rPr>
          <w:b/>
          <w:color w:val="000000" w:themeColor="text1"/>
          <w:spacing w:val="-1"/>
        </w:rPr>
        <w:t>t</w:t>
      </w:r>
      <w:r w:rsidR="00CA4BDA">
        <w:rPr>
          <w:b/>
          <w:color w:val="000000" w:themeColor="text1"/>
          <w:spacing w:val="-1"/>
        </w:rPr>
        <w:t>ory Paragraph</w:t>
      </w:r>
      <w:r w:rsidRPr="007E6B50">
        <w:rPr>
          <w:b/>
          <w:color w:val="000000" w:themeColor="text1"/>
          <w:spacing w:val="-1"/>
        </w:rPr>
        <w:t>:</w:t>
      </w:r>
      <w:r w:rsidRPr="00733BFF">
        <w:rPr>
          <w:color w:val="000000" w:themeColor="text1"/>
          <w:spacing w:val="15"/>
        </w:rPr>
        <w:t xml:space="preserve"> </w:t>
      </w:r>
      <w:r w:rsidR="00733BFF" w:rsidRPr="00733BFF">
        <w:t xml:space="preserve">Density is the </w:t>
      </w:r>
      <w:r w:rsidR="00733BFF" w:rsidRPr="00733BFF">
        <w:rPr>
          <w:rFonts w:cs="Arial"/>
        </w:rPr>
        <w:t>quantity of something per unit measure, especially per unit length, area, or volume. The denser something is, the more compact it is. For example, a marble will have a higher density than a sponge.</w:t>
      </w:r>
      <w:r w:rsidR="00733BFF" w:rsidRPr="00733BFF">
        <w:rPr>
          <w:rFonts w:cs="Arial"/>
        </w:rPr>
        <w:t xml:space="preserve"> </w:t>
      </w:r>
      <w:r w:rsidR="00733BFF">
        <w:rPr>
          <w:color w:val="000000" w:themeColor="text1"/>
        </w:rPr>
        <w:t>The mass of an object tells how much matter is in that object, and the weight is the amount of gravity being exerted on the object. Weights can change, but mass is constant. T</w:t>
      </w:r>
      <w:r w:rsidR="00733BFF" w:rsidRPr="007E6B50">
        <w:rPr>
          <w:color w:val="000000" w:themeColor="text1"/>
        </w:rPr>
        <w:t>he</w:t>
      </w:r>
      <w:r w:rsidR="00733BFF" w:rsidRPr="007E6B50">
        <w:rPr>
          <w:color w:val="000000" w:themeColor="text1"/>
          <w:spacing w:val="9"/>
        </w:rPr>
        <w:t xml:space="preserve"> </w:t>
      </w:r>
      <w:r w:rsidR="00733BFF" w:rsidRPr="007E6B50">
        <w:rPr>
          <w:color w:val="000000" w:themeColor="text1"/>
        </w:rPr>
        <w:t>density</w:t>
      </w:r>
      <w:r w:rsidR="00733BFF" w:rsidRPr="007E6B50">
        <w:rPr>
          <w:color w:val="000000" w:themeColor="text1"/>
          <w:spacing w:val="9"/>
        </w:rPr>
        <w:t xml:space="preserve"> </w:t>
      </w:r>
      <w:r w:rsidR="00733BFF" w:rsidRPr="007E6B50">
        <w:rPr>
          <w:color w:val="000000" w:themeColor="text1"/>
        </w:rPr>
        <w:t>of</w:t>
      </w:r>
      <w:r w:rsidR="00733BFF" w:rsidRPr="007E6B50">
        <w:rPr>
          <w:color w:val="000000" w:themeColor="text1"/>
          <w:spacing w:val="9"/>
        </w:rPr>
        <w:t xml:space="preserve"> </w:t>
      </w:r>
      <w:r w:rsidR="00733BFF" w:rsidRPr="007E6B50">
        <w:rPr>
          <w:color w:val="000000" w:themeColor="text1"/>
        </w:rPr>
        <w:t>any</w:t>
      </w:r>
      <w:r w:rsidR="00733BFF" w:rsidRPr="007E6B50">
        <w:rPr>
          <w:color w:val="000000" w:themeColor="text1"/>
          <w:spacing w:val="9"/>
        </w:rPr>
        <w:t xml:space="preserve"> </w:t>
      </w:r>
      <w:r w:rsidR="00733BFF" w:rsidRPr="007E6B50">
        <w:rPr>
          <w:color w:val="000000" w:themeColor="text1"/>
        </w:rPr>
        <w:t>substance</w:t>
      </w:r>
      <w:r w:rsidR="00733BFF" w:rsidRPr="007E6B50">
        <w:rPr>
          <w:color w:val="000000" w:themeColor="text1"/>
          <w:spacing w:val="9"/>
        </w:rPr>
        <w:t xml:space="preserve"> </w:t>
      </w:r>
      <w:r w:rsidR="00733BFF" w:rsidRPr="007E6B50">
        <w:rPr>
          <w:color w:val="000000" w:themeColor="text1"/>
        </w:rPr>
        <w:t>is</w:t>
      </w:r>
      <w:r w:rsidR="00733BFF" w:rsidRPr="007E6B50">
        <w:rPr>
          <w:color w:val="000000" w:themeColor="text1"/>
          <w:spacing w:val="9"/>
        </w:rPr>
        <w:t xml:space="preserve"> </w:t>
      </w:r>
      <w:r w:rsidR="00733BFF" w:rsidRPr="007E6B50">
        <w:rPr>
          <w:color w:val="000000" w:themeColor="text1"/>
          <w:spacing w:val="-1"/>
        </w:rPr>
        <w:t>always</w:t>
      </w:r>
      <w:r w:rsidR="00733BFF" w:rsidRPr="007E6B50">
        <w:rPr>
          <w:color w:val="000000" w:themeColor="text1"/>
          <w:spacing w:val="9"/>
        </w:rPr>
        <w:t xml:space="preserve"> </w:t>
      </w:r>
      <w:r w:rsidR="00733BFF" w:rsidRPr="007E6B50">
        <w:rPr>
          <w:color w:val="000000" w:themeColor="text1"/>
        </w:rPr>
        <w:t>constant</w:t>
      </w:r>
      <w:r w:rsidR="00733BFF">
        <w:rPr>
          <w:color w:val="000000" w:themeColor="text1"/>
        </w:rPr>
        <w:t xml:space="preserve"> when it is</w:t>
      </w:r>
      <w:r w:rsidR="00733BFF" w:rsidRPr="007E6B50">
        <w:rPr>
          <w:color w:val="000000" w:themeColor="text1"/>
        </w:rPr>
        <w:t xml:space="preserve"> </w:t>
      </w:r>
      <w:r w:rsidR="00733BFF">
        <w:rPr>
          <w:color w:val="000000" w:themeColor="text1"/>
        </w:rPr>
        <w:t>u</w:t>
      </w:r>
      <w:r w:rsidRPr="007E6B50">
        <w:rPr>
          <w:color w:val="000000" w:themeColor="text1"/>
        </w:rPr>
        <w:t>nder</w:t>
      </w:r>
      <w:r w:rsidRPr="007E6B50">
        <w:rPr>
          <w:color w:val="000000" w:themeColor="text1"/>
          <w:spacing w:val="15"/>
        </w:rPr>
        <w:t xml:space="preserve"> </w:t>
      </w:r>
      <w:r w:rsidRPr="007E6B50">
        <w:rPr>
          <w:color w:val="000000" w:themeColor="text1"/>
        </w:rPr>
        <w:t>constant</w:t>
      </w:r>
      <w:r w:rsidRPr="007E6B50">
        <w:rPr>
          <w:color w:val="000000" w:themeColor="text1"/>
          <w:spacing w:val="15"/>
        </w:rPr>
        <w:t xml:space="preserve"> </w:t>
      </w:r>
      <w:r w:rsidRPr="007E6B50">
        <w:rPr>
          <w:color w:val="000000" w:themeColor="text1"/>
          <w:spacing w:val="-1"/>
        </w:rPr>
        <w:t>conditions</w:t>
      </w:r>
      <w:r w:rsidRPr="007E6B50">
        <w:rPr>
          <w:color w:val="000000" w:themeColor="text1"/>
          <w:spacing w:val="15"/>
        </w:rPr>
        <w:t xml:space="preserve"> </w:t>
      </w:r>
      <w:r w:rsidRPr="007E6B50">
        <w:rPr>
          <w:color w:val="000000" w:themeColor="text1"/>
        </w:rPr>
        <w:t>of</w:t>
      </w:r>
      <w:r w:rsidRPr="007E6B50">
        <w:rPr>
          <w:color w:val="000000" w:themeColor="text1"/>
          <w:spacing w:val="15"/>
        </w:rPr>
        <w:t xml:space="preserve"> </w:t>
      </w:r>
      <w:r w:rsidRPr="007E6B50">
        <w:rPr>
          <w:color w:val="000000" w:themeColor="text1"/>
          <w:spacing w:val="-1"/>
        </w:rPr>
        <w:t>temperature</w:t>
      </w:r>
      <w:r w:rsidRPr="007E6B50">
        <w:rPr>
          <w:color w:val="000000" w:themeColor="text1"/>
          <w:spacing w:val="15"/>
        </w:rPr>
        <w:t xml:space="preserve"> </w:t>
      </w:r>
      <w:r w:rsidRPr="007E6B50">
        <w:rPr>
          <w:color w:val="000000" w:themeColor="text1"/>
        </w:rPr>
        <w:t>and</w:t>
      </w:r>
      <w:r w:rsidRPr="007E6B50">
        <w:rPr>
          <w:color w:val="000000" w:themeColor="text1"/>
          <w:spacing w:val="55"/>
        </w:rPr>
        <w:t xml:space="preserve"> </w:t>
      </w:r>
      <w:r w:rsidRPr="007E6B50">
        <w:rPr>
          <w:color w:val="000000" w:themeColor="text1"/>
        </w:rPr>
        <w:t>pressure.</w:t>
      </w:r>
      <w:r w:rsidRPr="007E6B50">
        <w:rPr>
          <w:color w:val="000000" w:themeColor="text1"/>
          <w:spacing w:val="18"/>
        </w:rPr>
        <w:t xml:space="preserve"> </w:t>
      </w:r>
      <w:r w:rsidRPr="007E6B50">
        <w:rPr>
          <w:color w:val="000000" w:themeColor="text1"/>
        </w:rPr>
        <w:t>Altering</w:t>
      </w:r>
      <w:r w:rsidRPr="007E6B50">
        <w:rPr>
          <w:color w:val="000000" w:themeColor="text1"/>
          <w:spacing w:val="9"/>
        </w:rPr>
        <w:t xml:space="preserve"> </w:t>
      </w:r>
      <w:r w:rsidRPr="007E6B50">
        <w:rPr>
          <w:color w:val="000000" w:themeColor="text1"/>
        </w:rPr>
        <w:t>the</w:t>
      </w:r>
      <w:r w:rsidRPr="007E6B50">
        <w:rPr>
          <w:color w:val="000000" w:themeColor="text1"/>
          <w:spacing w:val="9"/>
        </w:rPr>
        <w:t xml:space="preserve"> </w:t>
      </w:r>
      <w:r w:rsidRPr="007E6B50">
        <w:rPr>
          <w:color w:val="000000" w:themeColor="text1"/>
          <w:spacing w:val="-1"/>
        </w:rPr>
        <w:t>temperature</w:t>
      </w:r>
      <w:r w:rsidRPr="007E6B50">
        <w:rPr>
          <w:color w:val="000000" w:themeColor="text1"/>
          <w:spacing w:val="30"/>
        </w:rPr>
        <w:t xml:space="preserve"> </w:t>
      </w:r>
      <w:r w:rsidRPr="007E6B50">
        <w:rPr>
          <w:color w:val="000000" w:themeColor="text1"/>
        </w:rPr>
        <w:t>and/or</w:t>
      </w:r>
      <w:r w:rsidRPr="007E6B50">
        <w:rPr>
          <w:color w:val="000000" w:themeColor="text1"/>
          <w:spacing w:val="10"/>
        </w:rPr>
        <w:t xml:space="preserve"> </w:t>
      </w:r>
      <w:r w:rsidRPr="007E6B50">
        <w:rPr>
          <w:color w:val="000000" w:themeColor="text1"/>
          <w:spacing w:val="-1"/>
        </w:rPr>
        <w:t>pressure</w:t>
      </w:r>
      <w:r w:rsidRPr="007E6B50">
        <w:rPr>
          <w:color w:val="000000" w:themeColor="text1"/>
          <w:spacing w:val="10"/>
        </w:rPr>
        <w:t xml:space="preserve"> </w:t>
      </w:r>
      <w:r w:rsidRPr="007E6B50">
        <w:rPr>
          <w:color w:val="000000" w:themeColor="text1"/>
        </w:rPr>
        <w:t>of</w:t>
      </w:r>
      <w:r w:rsidRPr="007E6B50">
        <w:rPr>
          <w:color w:val="000000" w:themeColor="text1"/>
          <w:spacing w:val="10"/>
        </w:rPr>
        <w:t xml:space="preserve"> </w:t>
      </w:r>
      <w:r w:rsidRPr="007E6B50">
        <w:rPr>
          <w:color w:val="000000" w:themeColor="text1"/>
        </w:rPr>
        <w:t>a</w:t>
      </w:r>
      <w:r w:rsidRPr="007E6B50">
        <w:rPr>
          <w:color w:val="000000" w:themeColor="text1"/>
          <w:spacing w:val="10"/>
        </w:rPr>
        <w:t xml:space="preserve"> </w:t>
      </w:r>
      <w:r w:rsidRPr="007E6B50">
        <w:rPr>
          <w:color w:val="000000" w:themeColor="text1"/>
          <w:spacing w:val="-1"/>
        </w:rPr>
        <w:t>system</w:t>
      </w:r>
      <w:r w:rsidRPr="007E6B50">
        <w:rPr>
          <w:color w:val="000000" w:themeColor="text1"/>
          <w:spacing w:val="10"/>
        </w:rPr>
        <w:t xml:space="preserve"> </w:t>
      </w:r>
      <w:r w:rsidRPr="007E6B50">
        <w:rPr>
          <w:color w:val="000000" w:themeColor="text1"/>
          <w:spacing w:val="-1"/>
        </w:rPr>
        <w:t>will</w:t>
      </w:r>
      <w:r w:rsidRPr="007E6B50">
        <w:rPr>
          <w:color w:val="000000" w:themeColor="text1"/>
          <w:spacing w:val="10"/>
        </w:rPr>
        <w:t xml:space="preserve"> </w:t>
      </w:r>
      <w:r w:rsidRPr="007E6B50">
        <w:rPr>
          <w:color w:val="000000" w:themeColor="text1"/>
          <w:spacing w:val="-1"/>
        </w:rPr>
        <w:t>also</w:t>
      </w:r>
      <w:r w:rsidRPr="007E6B50">
        <w:rPr>
          <w:color w:val="000000" w:themeColor="text1"/>
          <w:spacing w:val="10"/>
        </w:rPr>
        <w:t xml:space="preserve"> </w:t>
      </w:r>
      <w:r w:rsidRPr="007E6B50">
        <w:rPr>
          <w:color w:val="000000" w:themeColor="text1"/>
          <w:spacing w:val="-1"/>
        </w:rPr>
        <w:t>alter</w:t>
      </w:r>
      <w:r w:rsidRPr="007E6B50">
        <w:rPr>
          <w:color w:val="000000" w:themeColor="text1"/>
          <w:spacing w:val="10"/>
        </w:rPr>
        <w:t xml:space="preserve"> </w:t>
      </w:r>
      <w:r w:rsidRPr="007E6B50">
        <w:rPr>
          <w:color w:val="000000" w:themeColor="text1"/>
        </w:rPr>
        <w:t>the</w:t>
      </w:r>
      <w:r w:rsidRPr="007E6B50">
        <w:rPr>
          <w:color w:val="000000" w:themeColor="text1"/>
          <w:spacing w:val="10"/>
        </w:rPr>
        <w:t xml:space="preserve"> </w:t>
      </w:r>
      <w:r w:rsidRPr="007E6B50">
        <w:rPr>
          <w:color w:val="000000" w:themeColor="text1"/>
        </w:rPr>
        <w:t>density</w:t>
      </w:r>
      <w:r w:rsidRPr="007E6B50">
        <w:rPr>
          <w:color w:val="000000" w:themeColor="text1"/>
          <w:spacing w:val="10"/>
        </w:rPr>
        <w:t xml:space="preserve"> </w:t>
      </w:r>
      <w:r w:rsidRPr="007E6B50">
        <w:rPr>
          <w:color w:val="000000" w:themeColor="text1"/>
        </w:rPr>
        <w:t>of</w:t>
      </w:r>
      <w:r w:rsidRPr="007E6B50">
        <w:rPr>
          <w:color w:val="000000" w:themeColor="text1"/>
          <w:spacing w:val="10"/>
        </w:rPr>
        <w:t xml:space="preserve"> </w:t>
      </w:r>
      <w:r w:rsidRPr="007E6B50">
        <w:rPr>
          <w:color w:val="000000" w:themeColor="text1"/>
          <w:spacing w:val="-1"/>
        </w:rPr>
        <w:t>any</w:t>
      </w:r>
      <w:r w:rsidRPr="007E6B50">
        <w:rPr>
          <w:color w:val="000000" w:themeColor="text1"/>
          <w:spacing w:val="10"/>
        </w:rPr>
        <w:t xml:space="preserve"> </w:t>
      </w:r>
      <w:r w:rsidRPr="007E6B50">
        <w:rPr>
          <w:color w:val="000000" w:themeColor="text1"/>
        </w:rPr>
        <w:t>substance.</w:t>
      </w:r>
      <w:r w:rsidRPr="007E6B50">
        <w:rPr>
          <w:color w:val="000000" w:themeColor="text1"/>
          <w:spacing w:val="21"/>
        </w:rPr>
        <w:t xml:space="preserve"> </w:t>
      </w:r>
      <w:r w:rsidRPr="007E6B50">
        <w:rPr>
          <w:color w:val="000000" w:themeColor="text1"/>
          <w:spacing w:val="-1"/>
        </w:rPr>
        <w:t>The</w:t>
      </w:r>
      <w:r w:rsidRPr="007E6B50">
        <w:rPr>
          <w:color w:val="000000" w:themeColor="text1"/>
          <w:spacing w:val="10"/>
        </w:rPr>
        <w:t xml:space="preserve"> </w:t>
      </w:r>
      <w:r w:rsidRPr="007E6B50">
        <w:rPr>
          <w:color w:val="000000" w:themeColor="text1"/>
          <w:spacing w:val="-1"/>
        </w:rPr>
        <w:t>density</w:t>
      </w:r>
      <w:r w:rsidRPr="007E6B50">
        <w:rPr>
          <w:color w:val="000000" w:themeColor="text1"/>
          <w:spacing w:val="38"/>
        </w:rPr>
        <w:t xml:space="preserve"> </w:t>
      </w:r>
      <w:r w:rsidRPr="007E6B50">
        <w:rPr>
          <w:color w:val="000000" w:themeColor="text1"/>
        </w:rPr>
        <w:t>of</w:t>
      </w:r>
      <w:r w:rsidRPr="007E6B50">
        <w:rPr>
          <w:color w:val="000000" w:themeColor="text1"/>
          <w:spacing w:val="24"/>
        </w:rPr>
        <w:t xml:space="preserve"> </w:t>
      </w:r>
      <w:r w:rsidRPr="007E6B50">
        <w:rPr>
          <w:color w:val="000000" w:themeColor="text1"/>
          <w:spacing w:val="-1"/>
        </w:rPr>
        <w:t>most</w:t>
      </w:r>
      <w:r w:rsidRPr="007E6B50">
        <w:rPr>
          <w:color w:val="000000" w:themeColor="text1"/>
          <w:spacing w:val="24"/>
        </w:rPr>
        <w:t xml:space="preserve"> </w:t>
      </w:r>
      <w:r w:rsidRPr="007E6B50">
        <w:rPr>
          <w:color w:val="000000" w:themeColor="text1"/>
        </w:rPr>
        <w:t>any</w:t>
      </w:r>
      <w:r w:rsidRPr="007E6B50">
        <w:rPr>
          <w:color w:val="000000" w:themeColor="text1"/>
          <w:spacing w:val="24"/>
        </w:rPr>
        <w:t xml:space="preserve"> </w:t>
      </w:r>
      <w:r w:rsidRPr="007E6B50">
        <w:rPr>
          <w:color w:val="000000" w:themeColor="text1"/>
        </w:rPr>
        <w:t>substance</w:t>
      </w:r>
      <w:r w:rsidRPr="007E6B50">
        <w:rPr>
          <w:color w:val="000000" w:themeColor="text1"/>
          <w:spacing w:val="24"/>
        </w:rPr>
        <w:t xml:space="preserve"> </w:t>
      </w:r>
      <w:r w:rsidRPr="007E6B50">
        <w:rPr>
          <w:color w:val="000000" w:themeColor="text1"/>
        </w:rPr>
        <w:t>can</w:t>
      </w:r>
      <w:r w:rsidRPr="007E6B50">
        <w:rPr>
          <w:color w:val="000000" w:themeColor="text1"/>
          <w:spacing w:val="24"/>
        </w:rPr>
        <w:t xml:space="preserve"> </w:t>
      </w:r>
      <w:r w:rsidRPr="007E6B50">
        <w:rPr>
          <w:color w:val="000000" w:themeColor="text1"/>
        </w:rPr>
        <w:t>be</w:t>
      </w:r>
      <w:r w:rsidRPr="007E6B50">
        <w:rPr>
          <w:color w:val="000000" w:themeColor="text1"/>
          <w:spacing w:val="24"/>
        </w:rPr>
        <w:t xml:space="preserve"> </w:t>
      </w:r>
      <w:r w:rsidRPr="007E6B50">
        <w:rPr>
          <w:color w:val="000000" w:themeColor="text1"/>
          <w:spacing w:val="-1"/>
        </w:rPr>
        <w:t>determined</w:t>
      </w:r>
      <w:r w:rsidRPr="007E6B50">
        <w:rPr>
          <w:color w:val="000000" w:themeColor="text1"/>
          <w:spacing w:val="23"/>
        </w:rPr>
        <w:t xml:space="preserve"> </w:t>
      </w:r>
      <w:r w:rsidRPr="007E6B50">
        <w:rPr>
          <w:color w:val="000000" w:themeColor="text1"/>
        </w:rPr>
        <w:t>by</w:t>
      </w:r>
      <w:r w:rsidRPr="007E6B50">
        <w:rPr>
          <w:color w:val="000000" w:themeColor="text1"/>
          <w:spacing w:val="24"/>
        </w:rPr>
        <w:t xml:space="preserve"> </w:t>
      </w:r>
      <w:r w:rsidRPr="007E6B50">
        <w:rPr>
          <w:color w:val="000000" w:themeColor="text1"/>
        </w:rPr>
        <w:t>measuring</w:t>
      </w:r>
      <w:r w:rsidRPr="007E6B50">
        <w:rPr>
          <w:color w:val="000000" w:themeColor="text1"/>
          <w:spacing w:val="24"/>
        </w:rPr>
        <w:t xml:space="preserve"> </w:t>
      </w:r>
      <w:r w:rsidRPr="007E6B50">
        <w:rPr>
          <w:color w:val="000000" w:themeColor="text1"/>
        </w:rPr>
        <w:t>its</w:t>
      </w:r>
      <w:r w:rsidRPr="007E6B50">
        <w:rPr>
          <w:color w:val="000000" w:themeColor="text1"/>
          <w:spacing w:val="24"/>
        </w:rPr>
        <w:t xml:space="preserve"> </w:t>
      </w:r>
      <w:r w:rsidRPr="007E6B50">
        <w:rPr>
          <w:color w:val="000000" w:themeColor="text1"/>
          <w:spacing w:val="-1"/>
        </w:rPr>
        <w:t>mass</w:t>
      </w:r>
      <w:r w:rsidRPr="007E6B50">
        <w:rPr>
          <w:color w:val="000000" w:themeColor="text1"/>
          <w:spacing w:val="24"/>
        </w:rPr>
        <w:t xml:space="preserve"> </w:t>
      </w:r>
      <w:r w:rsidRPr="007E6B50">
        <w:rPr>
          <w:color w:val="000000" w:themeColor="text1"/>
        </w:rPr>
        <w:t>and</w:t>
      </w:r>
      <w:r w:rsidRPr="007E6B50">
        <w:rPr>
          <w:color w:val="000000" w:themeColor="text1"/>
          <w:spacing w:val="24"/>
        </w:rPr>
        <w:t xml:space="preserve"> </w:t>
      </w:r>
      <w:r w:rsidRPr="007E6B50">
        <w:rPr>
          <w:color w:val="000000" w:themeColor="text1"/>
          <w:spacing w:val="-1"/>
        </w:rPr>
        <w:t>volume</w:t>
      </w:r>
      <w:r w:rsidRPr="007E6B50">
        <w:rPr>
          <w:color w:val="000000" w:themeColor="text1"/>
          <w:spacing w:val="24"/>
        </w:rPr>
        <w:t xml:space="preserve"> </w:t>
      </w:r>
      <w:r w:rsidRPr="007E6B50">
        <w:rPr>
          <w:color w:val="000000" w:themeColor="text1"/>
        </w:rPr>
        <w:t>and</w:t>
      </w:r>
      <w:r w:rsidRPr="007E6B50">
        <w:rPr>
          <w:color w:val="000000" w:themeColor="text1"/>
          <w:spacing w:val="24"/>
        </w:rPr>
        <w:t xml:space="preserve"> </w:t>
      </w:r>
      <w:r w:rsidRPr="007E6B50">
        <w:rPr>
          <w:color w:val="000000" w:themeColor="text1"/>
        </w:rPr>
        <w:t>using</w:t>
      </w:r>
      <w:r w:rsidRPr="007E6B50">
        <w:rPr>
          <w:color w:val="000000" w:themeColor="text1"/>
          <w:spacing w:val="33"/>
        </w:rPr>
        <w:t xml:space="preserve"> </w:t>
      </w:r>
      <w:r w:rsidRPr="007E6B50">
        <w:rPr>
          <w:color w:val="000000" w:themeColor="text1"/>
        </w:rPr>
        <w:t xml:space="preserve">the </w:t>
      </w:r>
      <w:r w:rsidRPr="007E6B50">
        <w:rPr>
          <w:color w:val="000000" w:themeColor="text1"/>
          <w:spacing w:val="-1"/>
        </w:rPr>
        <w:t>following</w:t>
      </w:r>
      <w:r w:rsidRPr="007E6B50">
        <w:rPr>
          <w:color w:val="000000" w:themeColor="text1"/>
        </w:rPr>
        <w:t xml:space="preserve"> </w:t>
      </w:r>
      <w:r w:rsidRPr="007E6B50">
        <w:rPr>
          <w:color w:val="000000" w:themeColor="text1"/>
          <w:spacing w:val="-1"/>
        </w:rPr>
        <w:t>equation:</w:t>
      </w:r>
    </w:p>
    <w:p w:rsidR="0059416C" w:rsidRPr="007E6B50" w:rsidRDefault="0059416C" w:rsidP="007E6B50">
      <w:pPr>
        <w:pStyle w:val="NoSpacing"/>
        <w:rPr>
          <w:color w:val="000000" w:themeColor="text1"/>
          <w:sz w:val="11"/>
          <w:szCs w:val="11"/>
        </w:rPr>
      </w:pPr>
    </w:p>
    <w:p w:rsidR="0059416C" w:rsidRPr="007E6B50" w:rsidRDefault="00DF3BC7" w:rsidP="007E6B50">
      <w:pPr>
        <w:pStyle w:val="NoSpacing"/>
        <w:rPr>
          <w:rFonts w:eastAsia="Times New Roman" w:cs="Times New Roman"/>
          <w:b/>
          <w:color w:val="000000" w:themeColor="text1"/>
        </w:rPr>
      </w:pPr>
      <w:r w:rsidRPr="007E6B50">
        <w:rPr>
          <w:rFonts w:eastAsia="Times New Roman" w:cs="Times New Roman"/>
          <w:b/>
          <w:color w:val="000000" w:themeColor="text1"/>
        </w:rPr>
        <w:t>Density</w:t>
      </w:r>
      <w:r w:rsidRPr="007E6B50">
        <w:rPr>
          <w:rFonts w:eastAsia="Times New Roman" w:cs="Times New Roman"/>
          <w:b/>
          <w:color w:val="000000" w:themeColor="text1"/>
          <w:spacing w:val="-14"/>
        </w:rPr>
        <w:t xml:space="preserve"> </w:t>
      </w:r>
      <w:r w:rsidRPr="007E6B50">
        <w:rPr>
          <w:rFonts w:eastAsia="Times New Roman" w:cs="Times New Roman"/>
          <w:b/>
          <w:color w:val="000000" w:themeColor="text1"/>
          <w:spacing w:val="-1"/>
        </w:rPr>
        <w:t>Equation:</w:t>
      </w:r>
    </w:p>
    <w:p w:rsidR="0059416C" w:rsidRPr="007E6B50" w:rsidRDefault="00EE696E" w:rsidP="007E6B50">
      <w:pPr>
        <w:pStyle w:val="NoSpacing"/>
        <w:rPr>
          <w:color w:val="000000" w:themeColor="text1"/>
          <w:sz w:val="10"/>
          <w:szCs w:val="10"/>
        </w:rPr>
      </w:pPr>
      <w:r>
        <w:rPr>
          <w:b/>
          <w:noProof/>
          <w:color w:val="000000" w:themeColor="text1"/>
        </w:rPr>
        <w:drawing>
          <wp:anchor distT="0" distB="0" distL="114300" distR="114300" simplePos="0" relativeHeight="251657728" behindDoc="1" locked="0" layoutInCell="1" allowOverlap="1" wp14:anchorId="6D482EA1" wp14:editId="0531D56C">
            <wp:simplePos x="0" y="0"/>
            <wp:positionH relativeFrom="page">
              <wp:posOffset>2265680</wp:posOffset>
            </wp:positionH>
            <wp:positionV relativeFrom="paragraph">
              <wp:posOffset>38100</wp:posOffset>
            </wp:positionV>
            <wp:extent cx="2997835" cy="1941830"/>
            <wp:effectExtent l="0" t="0" r="0" b="127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7835" cy="1941830"/>
                    </a:xfrm>
                    <a:prstGeom prst="rect">
                      <a:avLst/>
                    </a:prstGeom>
                    <a:noFill/>
                  </pic:spPr>
                </pic:pic>
              </a:graphicData>
            </a:graphic>
            <wp14:sizeRelH relativeFrom="page">
              <wp14:pctWidth>0</wp14:pctWidth>
            </wp14:sizeRelH>
            <wp14:sizeRelV relativeFrom="page">
              <wp14:pctHeight>0</wp14:pctHeight>
            </wp14:sizeRelV>
          </wp:anchor>
        </w:drawing>
      </w:r>
    </w:p>
    <w:p w:rsidR="0059416C" w:rsidRPr="007E6B50" w:rsidRDefault="0059416C" w:rsidP="007E6B50">
      <w:pPr>
        <w:pStyle w:val="NoSpacing"/>
        <w:rPr>
          <w:color w:val="000000" w:themeColor="text1"/>
          <w:sz w:val="20"/>
          <w:szCs w:val="20"/>
        </w:rPr>
      </w:pPr>
    </w:p>
    <w:p w:rsidR="0059416C" w:rsidRPr="007E6B50" w:rsidRDefault="0059416C" w:rsidP="007E6B50">
      <w:pPr>
        <w:pStyle w:val="NoSpacing"/>
        <w:rPr>
          <w:color w:val="000000" w:themeColor="text1"/>
          <w:sz w:val="20"/>
          <w:szCs w:val="20"/>
        </w:rPr>
      </w:pPr>
    </w:p>
    <w:p w:rsidR="0059416C" w:rsidRPr="007E6B50" w:rsidRDefault="0059416C" w:rsidP="007E6B50">
      <w:pPr>
        <w:pStyle w:val="NoSpacing"/>
        <w:rPr>
          <w:color w:val="000000" w:themeColor="text1"/>
          <w:sz w:val="20"/>
          <w:szCs w:val="20"/>
        </w:rPr>
      </w:pPr>
    </w:p>
    <w:p w:rsidR="0059416C" w:rsidRPr="007E6B50" w:rsidRDefault="0059416C" w:rsidP="007E6B50">
      <w:pPr>
        <w:pStyle w:val="NoSpacing"/>
        <w:rPr>
          <w:color w:val="000000" w:themeColor="text1"/>
          <w:sz w:val="20"/>
          <w:szCs w:val="20"/>
        </w:rPr>
      </w:pPr>
    </w:p>
    <w:p w:rsidR="0059416C" w:rsidRPr="007E6B50" w:rsidRDefault="0059416C" w:rsidP="007E6B50">
      <w:pPr>
        <w:pStyle w:val="NoSpacing"/>
        <w:rPr>
          <w:color w:val="000000" w:themeColor="text1"/>
          <w:sz w:val="20"/>
          <w:szCs w:val="20"/>
        </w:rPr>
      </w:pPr>
    </w:p>
    <w:p w:rsidR="0059416C" w:rsidRPr="007E6B50" w:rsidRDefault="0059416C" w:rsidP="007E6B50">
      <w:pPr>
        <w:pStyle w:val="NoSpacing"/>
        <w:rPr>
          <w:color w:val="000000" w:themeColor="text1"/>
          <w:sz w:val="20"/>
          <w:szCs w:val="20"/>
        </w:rPr>
      </w:pPr>
    </w:p>
    <w:p w:rsidR="0059416C" w:rsidRPr="007E6B50" w:rsidRDefault="0059416C" w:rsidP="007E6B50">
      <w:pPr>
        <w:pStyle w:val="NoSpacing"/>
        <w:rPr>
          <w:color w:val="000000" w:themeColor="text1"/>
          <w:sz w:val="20"/>
          <w:szCs w:val="20"/>
        </w:rPr>
      </w:pPr>
    </w:p>
    <w:p w:rsidR="0059416C" w:rsidRPr="007E6B50" w:rsidRDefault="0059416C" w:rsidP="007E6B50">
      <w:pPr>
        <w:pStyle w:val="NoSpacing"/>
        <w:rPr>
          <w:color w:val="000000" w:themeColor="text1"/>
          <w:sz w:val="20"/>
          <w:szCs w:val="20"/>
        </w:rPr>
      </w:pPr>
    </w:p>
    <w:p w:rsidR="0059416C" w:rsidRPr="007E6B50" w:rsidRDefault="0059416C" w:rsidP="007E6B50">
      <w:pPr>
        <w:pStyle w:val="NoSpacing"/>
        <w:rPr>
          <w:color w:val="000000" w:themeColor="text1"/>
          <w:sz w:val="20"/>
          <w:szCs w:val="20"/>
        </w:rPr>
      </w:pPr>
    </w:p>
    <w:p w:rsidR="0059416C" w:rsidRPr="007E6B50" w:rsidRDefault="00EE696E" w:rsidP="007E6B50">
      <w:pPr>
        <w:pStyle w:val="NoSpacing"/>
        <w:rPr>
          <w:color w:val="000000" w:themeColor="text1"/>
          <w:sz w:val="20"/>
          <w:szCs w:val="20"/>
        </w:rPr>
      </w:pPr>
      <w:r>
        <w:rPr>
          <w:noProof/>
          <w:color w:val="000000" w:themeColor="text1"/>
          <w:sz w:val="20"/>
          <w:szCs w:val="20"/>
        </w:rPr>
        <mc:AlternateContent>
          <mc:Choice Requires="wps">
            <w:drawing>
              <wp:anchor distT="0" distB="0" distL="114300" distR="114300" simplePos="0" relativeHeight="251659776" behindDoc="0" locked="0" layoutInCell="1" allowOverlap="1" wp14:anchorId="63D5382B" wp14:editId="05D8C2B6">
                <wp:simplePos x="0" y="0"/>
                <wp:positionH relativeFrom="column">
                  <wp:posOffset>3335655</wp:posOffset>
                </wp:positionH>
                <wp:positionV relativeFrom="paragraph">
                  <wp:posOffset>13970</wp:posOffset>
                </wp:positionV>
                <wp:extent cx="7620" cy="437515"/>
                <wp:effectExtent l="11430" t="13335" r="19050" b="15875"/>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37515"/>
                        </a:xfrm>
                        <a:prstGeom prst="straightConnector1">
                          <a:avLst/>
                        </a:prstGeom>
                        <a:noFill/>
                        <a:ln w="222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262.65pt;margin-top:1.1pt;width:.6pt;height:34.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" strokeweight="1.75pt"/>
            </w:pict>
          </mc:Fallback>
        </mc:AlternateContent>
      </w:r>
    </w:p>
    <w:p w:rsidR="0059416C" w:rsidRPr="007E6B50" w:rsidRDefault="0059416C" w:rsidP="007E6B50">
      <w:pPr>
        <w:pStyle w:val="NoSpacing"/>
        <w:rPr>
          <w:color w:val="000000" w:themeColor="text1"/>
          <w:sz w:val="20"/>
          <w:szCs w:val="20"/>
        </w:rPr>
      </w:pPr>
    </w:p>
    <w:p w:rsidR="0059416C" w:rsidRPr="007E6B50" w:rsidRDefault="0059416C" w:rsidP="007E6B50">
      <w:pPr>
        <w:pStyle w:val="NoSpacing"/>
        <w:rPr>
          <w:color w:val="000000" w:themeColor="text1"/>
          <w:sz w:val="20"/>
          <w:szCs w:val="20"/>
        </w:rPr>
      </w:pPr>
    </w:p>
    <w:p w:rsidR="0059416C" w:rsidRPr="007E6B50" w:rsidRDefault="0059416C" w:rsidP="007E6B50">
      <w:pPr>
        <w:pStyle w:val="NoSpacing"/>
        <w:rPr>
          <w:color w:val="000000" w:themeColor="text1"/>
          <w:sz w:val="20"/>
          <w:szCs w:val="20"/>
        </w:rPr>
      </w:pPr>
    </w:p>
    <w:p w:rsidR="0059416C" w:rsidRPr="007E6B50" w:rsidRDefault="0059416C" w:rsidP="007E6B50">
      <w:pPr>
        <w:pStyle w:val="NoSpacing"/>
        <w:rPr>
          <w:color w:val="000000" w:themeColor="text1"/>
          <w:sz w:val="20"/>
          <w:szCs w:val="20"/>
        </w:rPr>
      </w:pPr>
    </w:p>
    <w:p w:rsidR="0059416C" w:rsidRPr="007E6B50" w:rsidRDefault="00DF3BC7" w:rsidP="007E6B50">
      <w:pPr>
        <w:pStyle w:val="NoSpacing"/>
        <w:rPr>
          <w:color w:val="000000" w:themeColor="text1"/>
        </w:rPr>
      </w:pPr>
      <w:r w:rsidRPr="007E6B50">
        <w:rPr>
          <w:rFonts w:eastAsia="Times New Roman" w:cs="Times New Roman"/>
          <w:b/>
          <w:bCs/>
          <w:color w:val="000000" w:themeColor="text1"/>
          <w:spacing w:val="-1"/>
        </w:rPr>
        <w:t>Objective:</w:t>
      </w:r>
      <w:r w:rsidRPr="007E6B50">
        <w:rPr>
          <w:rFonts w:eastAsia="Times New Roman" w:cs="Times New Roman"/>
          <w:b/>
          <w:bCs/>
          <w:color w:val="000000" w:themeColor="text1"/>
          <w:spacing w:val="2"/>
        </w:rPr>
        <w:t xml:space="preserve"> </w:t>
      </w:r>
      <w:r w:rsidRPr="007E6B50">
        <w:rPr>
          <w:color w:val="000000" w:themeColor="text1"/>
        </w:rPr>
        <w:t>You</w:t>
      </w:r>
      <w:r w:rsidRPr="007E6B50">
        <w:rPr>
          <w:color w:val="000000" w:themeColor="text1"/>
          <w:spacing w:val="2"/>
        </w:rPr>
        <w:t xml:space="preserve"> </w:t>
      </w:r>
      <w:r w:rsidRPr="007E6B50">
        <w:rPr>
          <w:color w:val="000000" w:themeColor="text1"/>
        </w:rPr>
        <w:t>will</w:t>
      </w:r>
      <w:r w:rsidRPr="007E6B50">
        <w:rPr>
          <w:color w:val="000000" w:themeColor="text1"/>
          <w:spacing w:val="2"/>
        </w:rPr>
        <w:t xml:space="preserve"> </w:t>
      </w:r>
      <w:r w:rsidRPr="007E6B50">
        <w:rPr>
          <w:color w:val="000000" w:themeColor="text1"/>
        </w:rPr>
        <w:t>be</w:t>
      </w:r>
      <w:r w:rsidRPr="007E6B50">
        <w:rPr>
          <w:color w:val="000000" w:themeColor="text1"/>
          <w:spacing w:val="2"/>
        </w:rPr>
        <w:t xml:space="preserve"> </w:t>
      </w:r>
      <w:r w:rsidRPr="007E6B50">
        <w:rPr>
          <w:color w:val="000000" w:themeColor="text1"/>
        </w:rPr>
        <w:t>able</w:t>
      </w:r>
      <w:r w:rsidRPr="007E6B50">
        <w:rPr>
          <w:color w:val="000000" w:themeColor="text1"/>
          <w:spacing w:val="2"/>
        </w:rPr>
        <w:t xml:space="preserve"> </w:t>
      </w:r>
      <w:r w:rsidRPr="007E6B50">
        <w:rPr>
          <w:color w:val="000000" w:themeColor="text1"/>
        </w:rPr>
        <w:t>to</w:t>
      </w:r>
      <w:r w:rsidRPr="007E6B50">
        <w:rPr>
          <w:color w:val="000000" w:themeColor="text1"/>
          <w:spacing w:val="2"/>
        </w:rPr>
        <w:t xml:space="preserve"> </w:t>
      </w:r>
      <w:r w:rsidRPr="007E6B50">
        <w:rPr>
          <w:color w:val="000000" w:themeColor="text1"/>
          <w:spacing w:val="-1"/>
        </w:rPr>
        <w:t>calculate</w:t>
      </w:r>
      <w:r w:rsidRPr="007E6B50">
        <w:rPr>
          <w:color w:val="000000" w:themeColor="text1"/>
          <w:spacing w:val="1"/>
        </w:rPr>
        <w:t xml:space="preserve"> </w:t>
      </w:r>
      <w:r w:rsidRPr="007E6B50">
        <w:rPr>
          <w:color w:val="000000" w:themeColor="text1"/>
        </w:rPr>
        <w:t>the</w:t>
      </w:r>
      <w:r w:rsidRPr="007E6B50">
        <w:rPr>
          <w:color w:val="000000" w:themeColor="text1"/>
          <w:spacing w:val="2"/>
        </w:rPr>
        <w:t xml:space="preserve"> </w:t>
      </w:r>
      <w:r w:rsidRPr="007E6B50">
        <w:rPr>
          <w:color w:val="000000" w:themeColor="text1"/>
          <w:spacing w:val="-1"/>
        </w:rPr>
        <w:t>densities</w:t>
      </w:r>
      <w:r w:rsidRPr="007E6B50">
        <w:rPr>
          <w:color w:val="000000" w:themeColor="text1"/>
          <w:spacing w:val="2"/>
        </w:rPr>
        <w:t xml:space="preserve"> </w:t>
      </w:r>
      <w:r w:rsidRPr="007E6B50">
        <w:rPr>
          <w:color w:val="000000" w:themeColor="text1"/>
        </w:rPr>
        <w:t>of</w:t>
      </w:r>
      <w:r w:rsidRPr="007E6B50">
        <w:rPr>
          <w:color w:val="000000" w:themeColor="text1"/>
          <w:spacing w:val="1"/>
        </w:rPr>
        <w:t xml:space="preserve"> </w:t>
      </w:r>
      <w:r w:rsidRPr="007E6B50">
        <w:rPr>
          <w:color w:val="000000" w:themeColor="text1"/>
          <w:spacing w:val="-1"/>
        </w:rPr>
        <w:t>various</w:t>
      </w:r>
      <w:r w:rsidRPr="007E6B50">
        <w:rPr>
          <w:color w:val="000000" w:themeColor="text1"/>
          <w:spacing w:val="2"/>
        </w:rPr>
        <w:t xml:space="preserve"> </w:t>
      </w:r>
      <w:r w:rsidRPr="007E6B50">
        <w:rPr>
          <w:color w:val="000000" w:themeColor="text1"/>
        </w:rPr>
        <w:t>sized</w:t>
      </w:r>
      <w:r w:rsidRPr="007E6B50">
        <w:rPr>
          <w:color w:val="000000" w:themeColor="text1"/>
          <w:spacing w:val="1"/>
        </w:rPr>
        <w:t xml:space="preserve"> </w:t>
      </w:r>
      <w:r w:rsidRPr="007E6B50">
        <w:rPr>
          <w:color w:val="000000" w:themeColor="text1"/>
          <w:spacing w:val="-1"/>
        </w:rPr>
        <w:t>pieces</w:t>
      </w:r>
      <w:r w:rsidRPr="007E6B50">
        <w:rPr>
          <w:color w:val="000000" w:themeColor="text1"/>
          <w:spacing w:val="2"/>
        </w:rPr>
        <w:t xml:space="preserve"> </w:t>
      </w:r>
      <w:r w:rsidRPr="007E6B50">
        <w:rPr>
          <w:color w:val="000000" w:themeColor="text1"/>
        </w:rPr>
        <w:t>of</w:t>
      </w:r>
      <w:r w:rsidRPr="007E6B50">
        <w:rPr>
          <w:color w:val="000000" w:themeColor="text1"/>
          <w:spacing w:val="1"/>
        </w:rPr>
        <w:t xml:space="preserve"> </w:t>
      </w:r>
      <w:r w:rsidRPr="007E6B50">
        <w:rPr>
          <w:color w:val="000000" w:themeColor="text1"/>
          <w:spacing w:val="-1"/>
        </w:rPr>
        <w:t>chocolate</w:t>
      </w:r>
      <w:r w:rsidRPr="007E6B50">
        <w:rPr>
          <w:color w:val="000000" w:themeColor="text1"/>
          <w:spacing w:val="67"/>
        </w:rPr>
        <w:t xml:space="preserve"> </w:t>
      </w:r>
      <w:r w:rsidRPr="007E6B50">
        <w:rPr>
          <w:color w:val="000000" w:themeColor="text1"/>
        </w:rPr>
        <w:t xml:space="preserve">and recognize that density is one of </w:t>
      </w:r>
      <w:r w:rsidRPr="007E6B50">
        <w:rPr>
          <w:color w:val="000000" w:themeColor="text1"/>
          <w:spacing w:val="-1"/>
        </w:rPr>
        <w:t>the</w:t>
      </w:r>
      <w:r w:rsidRPr="007E6B50">
        <w:rPr>
          <w:color w:val="000000" w:themeColor="text1"/>
        </w:rPr>
        <w:t xml:space="preserve"> </w:t>
      </w:r>
      <w:r w:rsidRPr="007E6B50">
        <w:rPr>
          <w:color w:val="000000" w:themeColor="text1"/>
          <w:spacing w:val="-1"/>
        </w:rPr>
        <w:t>most</w:t>
      </w:r>
      <w:r w:rsidRPr="007E6B50">
        <w:rPr>
          <w:color w:val="000000" w:themeColor="text1"/>
        </w:rPr>
        <w:t xml:space="preserve"> </w:t>
      </w:r>
      <w:r w:rsidRPr="007E6B50">
        <w:rPr>
          <w:color w:val="000000" w:themeColor="text1"/>
          <w:spacing w:val="-1"/>
        </w:rPr>
        <w:t>important</w:t>
      </w:r>
      <w:r w:rsidRPr="007E6B50">
        <w:rPr>
          <w:color w:val="000000" w:themeColor="text1"/>
        </w:rPr>
        <w:t xml:space="preserve"> properties of </w:t>
      </w:r>
      <w:r w:rsidRPr="007E6B50">
        <w:rPr>
          <w:color w:val="000000" w:themeColor="text1"/>
          <w:spacing w:val="-1"/>
        </w:rPr>
        <w:t>matter.</w:t>
      </w:r>
    </w:p>
    <w:p w:rsidR="0059416C" w:rsidRPr="007E6B50" w:rsidRDefault="0059416C" w:rsidP="007E6B50">
      <w:pPr>
        <w:pStyle w:val="NoSpacing"/>
        <w:rPr>
          <w:color w:val="000000" w:themeColor="text1"/>
          <w:sz w:val="26"/>
          <w:szCs w:val="26"/>
        </w:rPr>
      </w:pPr>
    </w:p>
    <w:p w:rsidR="0059416C" w:rsidRPr="007E6B50" w:rsidRDefault="003078A3" w:rsidP="007E6B50">
      <w:pPr>
        <w:pStyle w:val="NoSpacing"/>
        <w:rPr>
          <w:b/>
          <w:bCs/>
          <w:color w:val="000000" w:themeColor="text1"/>
        </w:rPr>
      </w:pPr>
      <w:r w:rsidRPr="003078A3">
        <w:rPr>
          <w:b/>
          <w:color w:val="000000" w:themeColor="text1"/>
        </w:rPr>
        <w:t>DEFINE</w:t>
      </w:r>
      <w:r w:rsidR="00DF3BC7" w:rsidRPr="007E6B50">
        <w:rPr>
          <w:color w:val="000000" w:themeColor="text1"/>
        </w:rPr>
        <w:t xml:space="preserve"> the </w:t>
      </w:r>
      <w:r w:rsidR="00DF3BC7" w:rsidRPr="007E6B50">
        <w:rPr>
          <w:color w:val="000000" w:themeColor="text1"/>
          <w:spacing w:val="-1"/>
        </w:rPr>
        <w:t>following</w:t>
      </w:r>
      <w:r w:rsidR="00DF3BC7" w:rsidRPr="007E6B50">
        <w:rPr>
          <w:color w:val="000000" w:themeColor="text1"/>
        </w:rPr>
        <w:t xml:space="preserve"> vocabulary</w:t>
      </w:r>
      <w:r>
        <w:rPr>
          <w:color w:val="000000" w:themeColor="text1"/>
        </w:rPr>
        <w:t xml:space="preserve"> terms and </w:t>
      </w:r>
      <w:r w:rsidRPr="003078A3">
        <w:rPr>
          <w:b/>
          <w:color w:val="000000" w:themeColor="text1"/>
        </w:rPr>
        <w:t>STATE WHAT TOOLS YOU USE</w:t>
      </w:r>
      <w:r>
        <w:rPr>
          <w:color w:val="000000" w:themeColor="text1"/>
        </w:rPr>
        <w:t xml:space="preserve"> to find each measurement</w:t>
      </w:r>
      <w:r w:rsidR="00DF3BC7" w:rsidRPr="007E6B50">
        <w:rPr>
          <w:color w:val="000000" w:themeColor="text1"/>
        </w:rPr>
        <w:t>:</w:t>
      </w:r>
    </w:p>
    <w:p w:rsidR="0059416C" w:rsidRPr="007E6B50" w:rsidRDefault="0059416C" w:rsidP="007E6B50">
      <w:pPr>
        <w:pStyle w:val="NoSpacing"/>
        <w:rPr>
          <w:color w:val="000000" w:themeColor="text1"/>
          <w:sz w:val="26"/>
          <w:szCs w:val="26"/>
        </w:rPr>
      </w:pPr>
    </w:p>
    <w:p w:rsidR="0059416C" w:rsidRPr="007E6B50" w:rsidRDefault="00DF3BC7" w:rsidP="00F51192">
      <w:pPr>
        <w:pStyle w:val="NoSpacing"/>
        <w:numPr>
          <w:ilvl w:val="0"/>
          <w:numId w:val="12"/>
        </w:numPr>
        <w:rPr>
          <w:color w:val="000000" w:themeColor="text1"/>
        </w:rPr>
      </w:pPr>
      <w:r w:rsidRPr="007E6B50">
        <w:rPr>
          <w:color w:val="000000" w:themeColor="text1"/>
        </w:rPr>
        <w:t>Mass:</w:t>
      </w:r>
    </w:p>
    <w:p w:rsidR="0059416C" w:rsidRPr="007E6B50" w:rsidRDefault="0059416C" w:rsidP="007E6B50">
      <w:pPr>
        <w:pStyle w:val="NoSpacing"/>
        <w:rPr>
          <w:color w:val="000000" w:themeColor="text1"/>
          <w:sz w:val="10"/>
          <w:szCs w:val="10"/>
        </w:rPr>
      </w:pPr>
    </w:p>
    <w:p w:rsidR="0059416C" w:rsidRPr="007E6B50" w:rsidRDefault="0059416C" w:rsidP="007E6B50">
      <w:pPr>
        <w:pStyle w:val="NoSpacing"/>
        <w:rPr>
          <w:color w:val="000000" w:themeColor="text1"/>
          <w:sz w:val="20"/>
          <w:szCs w:val="20"/>
        </w:rPr>
      </w:pPr>
    </w:p>
    <w:p w:rsidR="0059416C" w:rsidRPr="007E6B50" w:rsidRDefault="0059416C" w:rsidP="007E6B50">
      <w:pPr>
        <w:pStyle w:val="NoSpacing"/>
        <w:rPr>
          <w:color w:val="000000" w:themeColor="text1"/>
          <w:sz w:val="20"/>
          <w:szCs w:val="20"/>
        </w:rPr>
      </w:pPr>
    </w:p>
    <w:p w:rsidR="0059416C" w:rsidRDefault="0059416C" w:rsidP="007E6B50">
      <w:pPr>
        <w:pStyle w:val="NoSpacing"/>
        <w:rPr>
          <w:color w:val="000000" w:themeColor="text1"/>
          <w:sz w:val="20"/>
          <w:szCs w:val="20"/>
        </w:rPr>
      </w:pPr>
    </w:p>
    <w:p w:rsidR="00F51192" w:rsidRPr="007E6B50" w:rsidRDefault="00F51192" w:rsidP="007E6B50">
      <w:pPr>
        <w:pStyle w:val="NoSpacing"/>
        <w:rPr>
          <w:color w:val="000000" w:themeColor="text1"/>
          <w:sz w:val="20"/>
          <w:szCs w:val="20"/>
        </w:rPr>
      </w:pPr>
    </w:p>
    <w:p w:rsidR="0059416C" w:rsidRPr="007E6B50" w:rsidRDefault="00733BFF" w:rsidP="00F51192">
      <w:pPr>
        <w:pStyle w:val="NoSpacing"/>
        <w:numPr>
          <w:ilvl w:val="0"/>
          <w:numId w:val="12"/>
        </w:numPr>
        <w:rPr>
          <w:color w:val="000000" w:themeColor="text1"/>
        </w:rPr>
      </w:pPr>
      <w:r>
        <w:rPr>
          <w:color w:val="000000" w:themeColor="text1"/>
          <w:spacing w:val="-1"/>
        </w:rPr>
        <w:t>Weight</w:t>
      </w:r>
      <w:r w:rsidR="00DF3BC7" w:rsidRPr="007E6B50">
        <w:rPr>
          <w:color w:val="000000" w:themeColor="text1"/>
          <w:spacing w:val="-1"/>
        </w:rPr>
        <w:t>:</w:t>
      </w:r>
    </w:p>
    <w:p w:rsidR="0059416C" w:rsidRDefault="0059416C" w:rsidP="007E6B50">
      <w:pPr>
        <w:pStyle w:val="NoSpacing"/>
        <w:rPr>
          <w:color w:val="000000" w:themeColor="text1"/>
        </w:rPr>
      </w:pPr>
    </w:p>
    <w:p w:rsidR="00733BFF" w:rsidRDefault="00733BFF" w:rsidP="007E6B50">
      <w:pPr>
        <w:pStyle w:val="NoSpacing"/>
        <w:rPr>
          <w:color w:val="000000" w:themeColor="text1"/>
        </w:rPr>
      </w:pPr>
      <w:bookmarkStart w:id="0" w:name="_GoBack"/>
      <w:bookmarkEnd w:id="0"/>
    </w:p>
    <w:p w:rsidR="00733BFF" w:rsidRDefault="00733BFF" w:rsidP="007E6B50">
      <w:pPr>
        <w:pStyle w:val="NoSpacing"/>
        <w:rPr>
          <w:color w:val="000000" w:themeColor="text1"/>
        </w:rPr>
      </w:pPr>
    </w:p>
    <w:p w:rsidR="00733BFF" w:rsidRDefault="00733BFF" w:rsidP="007E6B50">
      <w:pPr>
        <w:pStyle w:val="NoSpacing"/>
        <w:rPr>
          <w:color w:val="000000" w:themeColor="text1"/>
        </w:rPr>
      </w:pPr>
    </w:p>
    <w:p w:rsidR="00733BFF" w:rsidRDefault="00733BFF" w:rsidP="00733BFF">
      <w:pPr>
        <w:pStyle w:val="NoSpacing"/>
        <w:numPr>
          <w:ilvl w:val="0"/>
          <w:numId w:val="12"/>
        </w:numPr>
        <w:rPr>
          <w:color w:val="000000" w:themeColor="text1"/>
        </w:rPr>
      </w:pPr>
      <w:r>
        <w:rPr>
          <w:color w:val="000000" w:themeColor="text1"/>
        </w:rPr>
        <w:t>Volume:</w:t>
      </w:r>
    </w:p>
    <w:p w:rsidR="00733BFF" w:rsidRDefault="00733BFF" w:rsidP="007E6B50">
      <w:pPr>
        <w:pStyle w:val="NoSpacing"/>
        <w:rPr>
          <w:color w:val="000000" w:themeColor="text1"/>
        </w:rPr>
      </w:pPr>
    </w:p>
    <w:p w:rsidR="00733BFF" w:rsidRDefault="00733BFF" w:rsidP="007E6B50">
      <w:pPr>
        <w:pStyle w:val="NoSpacing"/>
        <w:rPr>
          <w:color w:val="000000" w:themeColor="text1"/>
        </w:rPr>
      </w:pPr>
    </w:p>
    <w:p w:rsidR="007E6B50" w:rsidRDefault="00DF0DAB" w:rsidP="007E6B50">
      <w:pPr>
        <w:pStyle w:val="NoSpacing"/>
        <w:rPr>
          <w:color w:val="000000" w:themeColor="text1"/>
        </w:rPr>
      </w:pPr>
      <w:r w:rsidRPr="007E6B50">
        <w:rPr>
          <w:noProof/>
          <w:color w:val="000000" w:themeColor="text1"/>
        </w:rPr>
        <w:drawing>
          <wp:anchor distT="0" distB="0" distL="114300" distR="114300" simplePos="0" relativeHeight="251673600" behindDoc="0" locked="0" layoutInCell="1" allowOverlap="1" wp14:anchorId="54AD4175" wp14:editId="15B50CE8">
            <wp:simplePos x="0" y="0"/>
            <wp:positionH relativeFrom="column">
              <wp:posOffset>5995945</wp:posOffset>
            </wp:positionH>
            <wp:positionV relativeFrom="paragraph">
              <wp:posOffset>60879</wp:posOffset>
            </wp:positionV>
            <wp:extent cx="890270" cy="485140"/>
            <wp:effectExtent l="57150" t="190500" r="24130" b="1816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75468">
                      <a:off x="0" y="0"/>
                      <a:ext cx="890270"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B50" w:rsidRDefault="007E6B50" w:rsidP="007E6B50">
      <w:pPr>
        <w:pStyle w:val="NoSpacing"/>
        <w:rPr>
          <w:color w:val="000000" w:themeColor="text1"/>
        </w:rPr>
      </w:pPr>
    </w:p>
    <w:p w:rsidR="007E6B50" w:rsidRDefault="007E6B50" w:rsidP="007E6B50">
      <w:pPr>
        <w:pStyle w:val="NoSpacing"/>
        <w:rPr>
          <w:color w:val="000000" w:themeColor="text1"/>
        </w:rPr>
      </w:pPr>
    </w:p>
    <w:p w:rsidR="007E6B50" w:rsidRPr="007E6B50" w:rsidRDefault="007E6B50" w:rsidP="007E6B50">
      <w:pPr>
        <w:pStyle w:val="NoSpacing"/>
        <w:jc w:val="center"/>
        <w:rPr>
          <w:rFonts w:eastAsia="Times New Roman" w:cs="Times New Roman"/>
          <w:color w:val="000000" w:themeColor="text1"/>
          <w:sz w:val="32"/>
          <w:szCs w:val="32"/>
        </w:rPr>
      </w:pPr>
      <w:r w:rsidRPr="007E6B50">
        <w:rPr>
          <w:rFonts w:eastAsia="Times New Roman" w:cs="Times New Roman"/>
          <w:b/>
          <w:bCs/>
          <w:color w:val="000000" w:themeColor="text1"/>
          <w:spacing w:val="-1"/>
          <w:sz w:val="32"/>
          <w:szCs w:val="32"/>
        </w:rPr>
        <w:t>IMPORTANT:</w:t>
      </w:r>
      <w:r w:rsidRPr="007E6B50">
        <w:rPr>
          <w:rFonts w:eastAsia="Times New Roman" w:cs="Times New Roman"/>
          <w:b/>
          <w:bCs/>
          <w:color w:val="000000" w:themeColor="text1"/>
          <w:spacing w:val="-2"/>
          <w:sz w:val="32"/>
          <w:szCs w:val="32"/>
        </w:rPr>
        <w:t xml:space="preserve"> </w:t>
      </w:r>
      <w:r w:rsidRPr="007E6B50">
        <w:rPr>
          <w:rFonts w:eastAsia="Times New Roman" w:cs="Times New Roman"/>
          <w:color w:val="000000" w:themeColor="text1"/>
          <w:sz w:val="32"/>
          <w:szCs w:val="32"/>
        </w:rPr>
        <w:t>Record</w:t>
      </w:r>
      <w:r w:rsidRPr="007E6B50">
        <w:rPr>
          <w:rFonts w:eastAsia="Times New Roman" w:cs="Times New Roman"/>
          <w:color w:val="000000" w:themeColor="text1"/>
          <w:spacing w:val="-1"/>
          <w:sz w:val="32"/>
          <w:szCs w:val="32"/>
        </w:rPr>
        <w:t xml:space="preserve"> </w:t>
      </w:r>
      <w:r w:rsidRPr="007E6B50">
        <w:rPr>
          <w:rFonts w:eastAsia="Times New Roman" w:cs="Times New Roman"/>
          <w:b/>
          <w:bCs/>
          <w:color w:val="000000" w:themeColor="text1"/>
          <w:sz w:val="32"/>
          <w:szCs w:val="32"/>
        </w:rPr>
        <w:t>ALL</w:t>
      </w:r>
      <w:r w:rsidRPr="007E6B50">
        <w:rPr>
          <w:rFonts w:eastAsia="Times New Roman" w:cs="Times New Roman"/>
          <w:b/>
          <w:bCs/>
          <w:color w:val="000000" w:themeColor="text1"/>
          <w:spacing w:val="-1"/>
          <w:sz w:val="32"/>
          <w:szCs w:val="32"/>
        </w:rPr>
        <w:t xml:space="preserve"> </w:t>
      </w:r>
      <w:r w:rsidRPr="007E6B50">
        <w:rPr>
          <w:rFonts w:eastAsia="Times New Roman" w:cs="Times New Roman"/>
          <w:color w:val="000000" w:themeColor="text1"/>
          <w:spacing w:val="-1"/>
          <w:sz w:val="32"/>
          <w:szCs w:val="32"/>
        </w:rPr>
        <w:t>measurements in the report sheet!</w:t>
      </w:r>
    </w:p>
    <w:p w:rsidR="007E6B50" w:rsidRPr="007E6B50" w:rsidRDefault="007E6B50" w:rsidP="007E6B50">
      <w:pPr>
        <w:pStyle w:val="NoSpacing"/>
        <w:rPr>
          <w:color w:val="000000" w:themeColor="text1"/>
        </w:rPr>
        <w:sectPr w:rsidR="007E6B50" w:rsidRPr="007E6B50" w:rsidSect="007E6B50">
          <w:footerReference w:type="default" r:id="rId11"/>
          <w:type w:val="continuous"/>
          <w:pgSz w:w="12240" w:h="15840"/>
          <w:pgMar w:top="720" w:right="720" w:bottom="720" w:left="720" w:header="720" w:footer="916" w:gutter="0"/>
          <w:pgNumType w:start="1"/>
          <w:cols w:space="720"/>
          <w:docGrid w:linePitch="299"/>
        </w:sectPr>
      </w:pPr>
    </w:p>
    <w:p w:rsidR="0059416C" w:rsidRPr="000750C7" w:rsidRDefault="007E6B50" w:rsidP="007E6B50">
      <w:pPr>
        <w:pStyle w:val="NoSpacing"/>
        <w:rPr>
          <w:b/>
          <w:bCs/>
          <w:color w:val="000000" w:themeColor="text1"/>
        </w:rPr>
      </w:pPr>
      <w:r w:rsidRPr="00CA4BDA">
        <w:rPr>
          <w:b/>
          <w:color w:val="000000" w:themeColor="text1"/>
        </w:rPr>
        <w:lastRenderedPageBreak/>
        <w:t>Procedure:</w:t>
      </w:r>
      <w:r w:rsidR="00DF3BC7" w:rsidRPr="00CA4BDA">
        <w:rPr>
          <w:color w:val="000000" w:themeColor="text1"/>
          <w:spacing w:val="8"/>
        </w:rPr>
        <w:t xml:space="preserve"> </w:t>
      </w:r>
      <w:r w:rsidR="00DF3BC7" w:rsidRPr="00CA4BDA">
        <w:rPr>
          <w:color w:val="000000" w:themeColor="text1"/>
        </w:rPr>
        <w:t>(DO</w:t>
      </w:r>
      <w:r w:rsidR="00DF3BC7" w:rsidRPr="00CA4BDA">
        <w:rPr>
          <w:color w:val="000000" w:themeColor="text1"/>
          <w:spacing w:val="8"/>
        </w:rPr>
        <w:t xml:space="preserve"> </w:t>
      </w:r>
      <w:r w:rsidR="00DF3BC7" w:rsidRPr="00CA4BDA">
        <w:rPr>
          <w:color w:val="000000" w:themeColor="text1"/>
        </w:rPr>
        <w:t>NOT</w:t>
      </w:r>
      <w:r w:rsidR="00DF3BC7" w:rsidRPr="00CA4BDA">
        <w:rPr>
          <w:color w:val="000000" w:themeColor="text1"/>
          <w:spacing w:val="8"/>
        </w:rPr>
        <w:t xml:space="preserve"> </w:t>
      </w:r>
      <w:r w:rsidR="00DF3BC7" w:rsidRPr="00CA4BDA">
        <w:rPr>
          <w:color w:val="000000" w:themeColor="text1"/>
          <w:spacing w:val="-1"/>
        </w:rPr>
        <w:t>eat</w:t>
      </w:r>
      <w:r w:rsidR="00DF3BC7" w:rsidRPr="00CA4BDA">
        <w:rPr>
          <w:color w:val="000000" w:themeColor="text1"/>
          <w:spacing w:val="8"/>
        </w:rPr>
        <w:t xml:space="preserve"> </w:t>
      </w:r>
      <w:r w:rsidR="00DF3BC7" w:rsidRPr="00CA4BDA">
        <w:rPr>
          <w:color w:val="000000" w:themeColor="text1"/>
        </w:rPr>
        <w:t>the</w:t>
      </w:r>
      <w:r w:rsidR="00DF3BC7" w:rsidRPr="00CA4BDA">
        <w:rPr>
          <w:color w:val="000000" w:themeColor="text1"/>
          <w:spacing w:val="7"/>
        </w:rPr>
        <w:t xml:space="preserve"> </w:t>
      </w:r>
      <w:r w:rsidR="00DF3BC7" w:rsidRPr="00CA4BDA">
        <w:rPr>
          <w:color w:val="000000" w:themeColor="text1"/>
          <w:spacing w:val="-1"/>
        </w:rPr>
        <w:t>candy</w:t>
      </w:r>
      <w:r w:rsidR="00DF3BC7" w:rsidRPr="00CA4BDA">
        <w:rPr>
          <w:color w:val="000000" w:themeColor="text1"/>
          <w:spacing w:val="8"/>
        </w:rPr>
        <w:t xml:space="preserve"> </w:t>
      </w:r>
      <w:r w:rsidR="00DF3BC7" w:rsidRPr="00CA4BDA">
        <w:rPr>
          <w:color w:val="000000" w:themeColor="text1"/>
        </w:rPr>
        <w:t>until</w:t>
      </w:r>
      <w:r w:rsidR="00DF3BC7" w:rsidRPr="00CA4BDA">
        <w:rPr>
          <w:color w:val="000000" w:themeColor="text1"/>
          <w:spacing w:val="8"/>
        </w:rPr>
        <w:t xml:space="preserve"> </w:t>
      </w:r>
      <w:r w:rsidR="00DF3BC7" w:rsidRPr="00CA4BDA">
        <w:rPr>
          <w:color w:val="000000" w:themeColor="text1"/>
        </w:rPr>
        <w:t>your</w:t>
      </w:r>
      <w:r w:rsidR="00DF3BC7" w:rsidRPr="00CA4BDA">
        <w:rPr>
          <w:color w:val="000000" w:themeColor="text1"/>
          <w:spacing w:val="7"/>
        </w:rPr>
        <w:t xml:space="preserve"> </w:t>
      </w:r>
      <w:r w:rsidR="00DF3BC7" w:rsidRPr="00CA4BDA">
        <w:rPr>
          <w:color w:val="000000" w:themeColor="text1"/>
        </w:rPr>
        <w:t>mass</w:t>
      </w:r>
      <w:r w:rsidR="00DF3BC7" w:rsidRPr="00CA4BDA">
        <w:rPr>
          <w:color w:val="000000" w:themeColor="text1"/>
          <w:spacing w:val="7"/>
        </w:rPr>
        <w:t xml:space="preserve"> </w:t>
      </w:r>
      <w:r w:rsidR="00DF3BC7" w:rsidRPr="00CA4BDA">
        <w:rPr>
          <w:color w:val="000000" w:themeColor="text1"/>
        </w:rPr>
        <w:t>and</w:t>
      </w:r>
      <w:r w:rsidR="00DF3BC7" w:rsidRPr="00CA4BDA">
        <w:rPr>
          <w:color w:val="000000" w:themeColor="text1"/>
          <w:spacing w:val="8"/>
        </w:rPr>
        <w:t xml:space="preserve"> </w:t>
      </w:r>
      <w:r w:rsidR="00DF3BC7" w:rsidRPr="00CA4BDA">
        <w:rPr>
          <w:color w:val="000000" w:themeColor="text1"/>
          <w:spacing w:val="-1"/>
        </w:rPr>
        <w:t>volume</w:t>
      </w:r>
      <w:r w:rsidR="00DF3BC7" w:rsidRPr="00CA4BDA">
        <w:rPr>
          <w:color w:val="000000" w:themeColor="text1"/>
          <w:spacing w:val="8"/>
        </w:rPr>
        <w:t xml:space="preserve"> </w:t>
      </w:r>
      <w:r w:rsidR="00DF3BC7" w:rsidRPr="00CA4BDA">
        <w:rPr>
          <w:color w:val="000000" w:themeColor="text1"/>
          <w:spacing w:val="-1"/>
        </w:rPr>
        <w:t>measurements</w:t>
      </w:r>
      <w:r w:rsidR="00DF3BC7" w:rsidRPr="00CA4BDA">
        <w:rPr>
          <w:color w:val="000000" w:themeColor="text1"/>
          <w:spacing w:val="7"/>
        </w:rPr>
        <w:t xml:space="preserve"> </w:t>
      </w:r>
      <w:r w:rsidR="00DF3BC7" w:rsidRPr="00CA4BDA">
        <w:rPr>
          <w:color w:val="000000" w:themeColor="text1"/>
        </w:rPr>
        <w:t>have</w:t>
      </w:r>
      <w:r w:rsidR="00DF3BC7" w:rsidRPr="00CA4BDA">
        <w:rPr>
          <w:color w:val="000000" w:themeColor="text1"/>
          <w:spacing w:val="41"/>
        </w:rPr>
        <w:t xml:space="preserve"> </w:t>
      </w:r>
      <w:r w:rsidR="00DF3BC7" w:rsidRPr="00CA4BDA">
        <w:rPr>
          <w:color w:val="000000" w:themeColor="text1"/>
        </w:rPr>
        <w:t xml:space="preserve">been completed </w:t>
      </w:r>
      <w:r w:rsidR="00DF3BC7" w:rsidRPr="00EE696E">
        <w:rPr>
          <w:color w:val="000000" w:themeColor="text1"/>
          <w:spacing w:val="-1"/>
          <w14:shadow w14:blurRad="50800" w14:dist="38100" w14:dir="2700000" w14:sx="100000" w14:sy="100000" w14:kx="0" w14:ky="0" w14:algn="tl">
            <w14:srgbClr w14:val="000000">
              <w14:alpha w14:val="60000"/>
            </w14:srgbClr>
          </w14:shadow>
        </w:rPr>
        <w:t>and</w:t>
      </w:r>
      <w:r w:rsidR="00DF3BC7" w:rsidRPr="00EE696E">
        <w:rPr>
          <w:color w:val="000000" w:themeColor="text1"/>
          <w:spacing w:val="-2"/>
          <w14:shadow w14:blurRad="50800" w14:dist="38100" w14:dir="2700000" w14:sx="100000" w14:sy="100000" w14:kx="0" w14:ky="0" w14:algn="tl">
            <w14:srgbClr w14:val="000000">
              <w14:alpha w14:val="60000"/>
            </w14:srgbClr>
          </w14:shadow>
        </w:rPr>
        <w:t xml:space="preserve"> </w:t>
      </w:r>
      <w:r w:rsidR="00DF3BC7" w:rsidRPr="00EE696E">
        <w:rPr>
          <w:color w:val="000000" w:themeColor="text1"/>
          <w:spacing w:val="-1"/>
          <w14:shadow w14:blurRad="50800" w14:dist="38100" w14:dir="2700000" w14:sx="100000" w14:sy="100000" w14:kx="0" w14:ky="0" w14:algn="tl">
            <w14:srgbClr w14:val="000000">
              <w14:alpha w14:val="60000"/>
            </w14:srgbClr>
          </w14:shadow>
        </w:rPr>
        <w:t>recorded</w:t>
      </w:r>
      <w:r w:rsidR="00DF3BC7" w:rsidRPr="00EE696E">
        <w:rPr>
          <w:color w:val="000000" w:themeColor="text1"/>
          <w:spacing w:val="-21"/>
          <w14:shadow w14:blurRad="50800" w14:dist="38100" w14:dir="2700000" w14:sx="100000" w14:sy="100000" w14:kx="0" w14:ky="0" w14:algn="tl">
            <w14:srgbClr w14:val="000000">
              <w14:alpha w14:val="60000"/>
            </w14:srgbClr>
          </w14:shadow>
        </w:rPr>
        <w:t xml:space="preserve"> </w:t>
      </w:r>
      <w:r w:rsidR="00DF3BC7" w:rsidRPr="00CA4BDA">
        <w:rPr>
          <w:color w:val="000000" w:themeColor="text1"/>
        </w:rPr>
        <w:t>on</w:t>
      </w:r>
      <w:r w:rsidR="00DF3BC7" w:rsidRPr="00CA4BDA">
        <w:rPr>
          <w:color w:val="000000" w:themeColor="text1"/>
          <w:spacing w:val="-1"/>
        </w:rPr>
        <w:t xml:space="preserve"> </w:t>
      </w:r>
      <w:r w:rsidR="00DF3BC7" w:rsidRPr="000750C7">
        <w:rPr>
          <w:color w:val="000000" w:themeColor="text1"/>
        </w:rPr>
        <w:t>the</w:t>
      </w:r>
      <w:r w:rsidR="00DF3BC7" w:rsidRPr="000750C7">
        <w:rPr>
          <w:color w:val="000000" w:themeColor="text1"/>
          <w:spacing w:val="-1"/>
        </w:rPr>
        <w:t xml:space="preserve"> </w:t>
      </w:r>
      <w:r w:rsidR="00DF3BC7" w:rsidRPr="000750C7">
        <w:rPr>
          <w:color w:val="000000" w:themeColor="text1"/>
        </w:rPr>
        <w:t>report</w:t>
      </w:r>
      <w:r w:rsidR="00DF3BC7" w:rsidRPr="000750C7">
        <w:rPr>
          <w:color w:val="000000" w:themeColor="text1"/>
          <w:spacing w:val="-1"/>
        </w:rPr>
        <w:t xml:space="preserve"> </w:t>
      </w:r>
      <w:r w:rsidR="00DF3BC7" w:rsidRPr="000750C7">
        <w:rPr>
          <w:color w:val="000000" w:themeColor="text1"/>
        </w:rPr>
        <w:t>sheet):</w:t>
      </w:r>
    </w:p>
    <w:p w:rsidR="0059416C" w:rsidRPr="000750C7" w:rsidRDefault="0059416C" w:rsidP="007E6B50">
      <w:pPr>
        <w:pStyle w:val="NoSpacing"/>
        <w:rPr>
          <w:color w:val="000000" w:themeColor="text1"/>
        </w:rPr>
      </w:pPr>
    </w:p>
    <w:p w:rsidR="0059416C" w:rsidRPr="000750C7" w:rsidRDefault="00DF3BC7" w:rsidP="007E6B50">
      <w:pPr>
        <w:pStyle w:val="NoSpacing"/>
        <w:rPr>
          <w:rFonts w:eastAsia="Times New Roman" w:cs="Times New Roman"/>
          <w:color w:val="000000" w:themeColor="text1"/>
          <w:u w:val="single"/>
        </w:rPr>
      </w:pPr>
      <w:r w:rsidRPr="000750C7">
        <w:rPr>
          <w:rFonts w:eastAsia="Times New Roman" w:cs="Times New Roman"/>
          <w:color w:val="000000" w:themeColor="text1"/>
          <w:spacing w:val="-1"/>
          <w:u w:val="single"/>
        </w:rPr>
        <w:t xml:space="preserve">What is the Density of </w:t>
      </w:r>
      <w:r w:rsidRPr="000750C7">
        <w:rPr>
          <w:rFonts w:eastAsia="Times New Roman" w:cs="Times New Roman"/>
          <w:color w:val="000000" w:themeColor="text1"/>
          <w:u w:val="single"/>
        </w:rPr>
        <w:t>a</w:t>
      </w:r>
      <w:r w:rsidRPr="000750C7">
        <w:rPr>
          <w:rFonts w:eastAsia="Times New Roman" w:cs="Times New Roman"/>
          <w:color w:val="000000" w:themeColor="text1"/>
          <w:spacing w:val="1"/>
          <w:u w:val="single"/>
        </w:rPr>
        <w:t xml:space="preserve"> </w:t>
      </w:r>
      <w:r w:rsidRPr="000750C7">
        <w:rPr>
          <w:rFonts w:eastAsia="Times New Roman" w:cs="Times New Roman"/>
          <w:color w:val="000000" w:themeColor="text1"/>
          <w:spacing w:val="-1"/>
          <w:u w:val="single"/>
        </w:rPr>
        <w:t xml:space="preserve">Hershey’s Chocolate </w:t>
      </w:r>
      <w:r w:rsidRPr="000750C7">
        <w:rPr>
          <w:rFonts w:eastAsia="Times New Roman" w:cs="Times New Roman"/>
          <w:color w:val="000000" w:themeColor="text1"/>
          <w:u w:val="single"/>
        </w:rPr>
        <w:t>bar?</w:t>
      </w:r>
    </w:p>
    <w:p w:rsidR="0028447D" w:rsidRPr="000750C7" w:rsidRDefault="0028447D" w:rsidP="007E6B50">
      <w:pPr>
        <w:pStyle w:val="NoSpacing"/>
        <w:rPr>
          <w:rFonts w:eastAsia="Times New Roman" w:cs="Times New Roman"/>
          <w:color w:val="000000" w:themeColor="text1"/>
          <w:u w:val="single"/>
        </w:rPr>
      </w:pPr>
    </w:p>
    <w:p w:rsidR="0059416C" w:rsidRPr="000750C7" w:rsidRDefault="00DF3BC7" w:rsidP="003078A3">
      <w:pPr>
        <w:pStyle w:val="NoSpacing"/>
        <w:numPr>
          <w:ilvl w:val="0"/>
          <w:numId w:val="9"/>
        </w:numPr>
        <w:rPr>
          <w:color w:val="000000" w:themeColor="text1"/>
        </w:rPr>
      </w:pPr>
      <w:proofErr w:type="gramStart"/>
      <w:r w:rsidRPr="000750C7">
        <w:rPr>
          <w:color w:val="000000" w:themeColor="text1"/>
        </w:rPr>
        <w:t>Unwrap</w:t>
      </w:r>
      <w:proofErr w:type="gramEnd"/>
      <w:r w:rsidRPr="000750C7">
        <w:rPr>
          <w:color w:val="000000" w:themeColor="text1"/>
          <w:spacing w:val="9"/>
        </w:rPr>
        <w:t xml:space="preserve"> </w:t>
      </w:r>
      <w:r w:rsidRPr="000750C7">
        <w:rPr>
          <w:color w:val="000000" w:themeColor="text1"/>
        </w:rPr>
        <w:t>your</w:t>
      </w:r>
      <w:r w:rsidRPr="000750C7">
        <w:rPr>
          <w:color w:val="000000" w:themeColor="text1"/>
          <w:spacing w:val="9"/>
        </w:rPr>
        <w:t xml:space="preserve"> </w:t>
      </w:r>
      <w:r w:rsidRPr="000750C7">
        <w:rPr>
          <w:color w:val="000000" w:themeColor="text1"/>
        </w:rPr>
        <w:t>candy</w:t>
      </w:r>
      <w:r w:rsidRPr="000750C7">
        <w:rPr>
          <w:color w:val="000000" w:themeColor="text1"/>
          <w:spacing w:val="9"/>
        </w:rPr>
        <w:t xml:space="preserve"> </w:t>
      </w:r>
      <w:r w:rsidRPr="000750C7">
        <w:rPr>
          <w:color w:val="000000" w:themeColor="text1"/>
        </w:rPr>
        <w:t>bar</w:t>
      </w:r>
      <w:r w:rsidRPr="000750C7">
        <w:rPr>
          <w:color w:val="000000" w:themeColor="text1"/>
          <w:spacing w:val="9"/>
        </w:rPr>
        <w:t xml:space="preserve"> </w:t>
      </w:r>
      <w:r w:rsidRPr="000750C7">
        <w:rPr>
          <w:color w:val="000000" w:themeColor="text1"/>
        </w:rPr>
        <w:t>without</w:t>
      </w:r>
      <w:r w:rsidRPr="000750C7">
        <w:rPr>
          <w:color w:val="000000" w:themeColor="text1"/>
          <w:spacing w:val="9"/>
        </w:rPr>
        <w:t xml:space="preserve"> </w:t>
      </w:r>
      <w:r w:rsidRPr="000750C7">
        <w:rPr>
          <w:color w:val="000000" w:themeColor="text1"/>
        </w:rPr>
        <w:t>breaking</w:t>
      </w:r>
      <w:r w:rsidRPr="000750C7">
        <w:rPr>
          <w:color w:val="000000" w:themeColor="text1"/>
          <w:spacing w:val="9"/>
        </w:rPr>
        <w:t xml:space="preserve"> </w:t>
      </w:r>
      <w:r w:rsidRPr="000750C7">
        <w:rPr>
          <w:color w:val="000000" w:themeColor="text1"/>
        </w:rPr>
        <w:t xml:space="preserve">it. </w:t>
      </w:r>
      <w:r w:rsidRPr="000750C7">
        <w:rPr>
          <w:color w:val="000000" w:themeColor="text1"/>
          <w:spacing w:val="18"/>
        </w:rPr>
        <w:t xml:space="preserve"> </w:t>
      </w:r>
      <w:r w:rsidRPr="000750C7">
        <w:rPr>
          <w:color w:val="000000" w:themeColor="text1"/>
        </w:rPr>
        <w:t>It</w:t>
      </w:r>
      <w:r w:rsidRPr="000750C7">
        <w:rPr>
          <w:color w:val="000000" w:themeColor="text1"/>
          <w:spacing w:val="10"/>
        </w:rPr>
        <w:t xml:space="preserve"> </w:t>
      </w:r>
      <w:r w:rsidRPr="000750C7">
        <w:rPr>
          <w:color w:val="000000" w:themeColor="text1"/>
        </w:rPr>
        <w:t>is</w:t>
      </w:r>
      <w:r w:rsidRPr="000750C7">
        <w:rPr>
          <w:color w:val="000000" w:themeColor="text1"/>
          <w:spacing w:val="8"/>
        </w:rPr>
        <w:t xml:space="preserve"> </w:t>
      </w:r>
      <w:r w:rsidRPr="000750C7">
        <w:rPr>
          <w:color w:val="000000" w:themeColor="text1"/>
        </w:rPr>
        <w:t>very</w:t>
      </w:r>
      <w:r w:rsidRPr="000750C7">
        <w:rPr>
          <w:color w:val="000000" w:themeColor="text1"/>
          <w:spacing w:val="10"/>
        </w:rPr>
        <w:t xml:space="preserve"> </w:t>
      </w:r>
      <w:r w:rsidRPr="000750C7">
        <w:rPr>
          <w:color w:val="000000" w:themeColor="text1"/>
          <w:spacing w:val="-1"/>
        </w:rPr>
        <w:t>important</w:t>
      </w:r>
      <w:r w:rsidRPr="000750C7">
        <w:rPr>
          <w:color w:val="000000" w:themeColor="text1"/>
          <w:spacing w:val="10"/>
        </w:rPr>
        <w:t xml:space="preserve"> </w:t>
      </w:r>
      <w:r w:rsidRPr="000750C7">
        <w:rPr>
          <w:color w:val="000000" w:themeColor="text1"/>
          <w:spacing w:val="-1"/>
        </w:rPr>
        <w:t>that</w:t>
      </w:r>
      <w:r w:rsidRPr="000750C7">
        <w:rPr>
          <w:color w:val="000000" w:themeColor="text1"/>
          <w:spacing w:val="10"/>
        </w:rPr>
        <w:t xml:space="preserve"> </w:t>
      </w:r>
      <w:r w:rsidRPr="000750C7">
        <w:rPr>
          <w:color w:val="000000" w:themeColor="text1"/>
        </w:rPr>
        <w:t>it</w:t>
      </w:r>
      <w:r w:rsidRPr="000750C7">
        <w:rPr>
          <w:color w:val="000000" w:themeColor="text1"/>
          <w:spacing w:val="10"/>
        </w:rPr>
        <w:t xml:space="preserve"> </w:t>
      </w:r>
      <w:r w:rsidRPr="000750C7">
        <w:rPr>
          <w:color w:val="000000" w:themeColor="text1"/>
          <w:spacing w:val="-1"/>
        </w:rPr>
        <w:t>remain</w:t>
      </w:r>
      <w:r w:rsidRPr="000750C7">
        <w:rPr>
          <w:color w:val="000000" w:themeColor="text1"/>
          <w:spacing w:val="10"/>
        </w:rPr>
        <w:t xml:space="preserve"> </w:t>
      </w:r>
      <w:r w:rsidRPr="000750C7">
        <w:rPr>
          <w:color w:val="000000" w:themeColor="text1"/>
        </w:rPr>
        <w:t>in</w:t>
      </w:r>
      <w:r w:rsidRPr="000750C7">
        <w:rPr>
          <w:color w:val="000000" w:themeColor="text1"/>
          <w:spacing w:val="25"/>
        </w:rPr>
        <w:t xml:space="preserve"> </w:t>
      </w:r>
      <w:r w:rsidRPr="000750C7">
        <w:rPr>
          <w:color w:val="000000" w:themeColor="text1"/>
        </w:rPr>
        <w:t xml:space="preserve">one piece </w:t>
      </w:r>
      <w:r w:rsidRPr="000750C7">
        <w:rPr>
          <w:color w:val="000000" w:themeColor="text1"/>
          <w:spacing w:val="-1"/>
        </w:rPr>
        <w:t>for</w:t>
      </w:r>
      <w:r w:rsidRPr="000750C7">
        <w:rPr>
          <w:color w:val="000000" w:themeColor="text1"/>
        </w:rPr>
        <w:t xml:space="preserve"> the </w:t>
      </w:r>
      <w:r w:rsidRPr="000750C7">
        <w:rPr>
          <w:color w:val="000000" w:themeColor="text1"/>
          <w:spacing w:val="-1"/>
        </w:rPr>
        <w:t>beginning</w:t>
      </w:r>
      <w:r w:rsidRPr="000750C7">
        <w:rPr>
          <w:color w:val="000000" w:themeColor="text1"/>
        </w:rPr>
        <w:t xml:space="preserve"> of the </w:t>
      </w:r>
      <w:r w:rsidRPr="000750C7">
        <w:rPr>
          <w:color w:val="000000" w:themeColor="text1"/>
          <w:spacing w:val="-1"/>
        </w:rPr>
        <w:t>activity.</w:t>
      </w:r>
    </w:p>
    <w:p w:rsidR="0028447D" w:rsidRPr="000750C7" w:rsidRDefault="0028447D" w:rsidP="0028447D">
      <w:pPr>
        <w:pStyle w:val="NoSpacing"/>
        <w:ind w:left="720"/>
        <w:rPr>
          <w:color w:val="000000" w:themeColor="text1"/>
        </w:rPr>
      </w:pPr>
    </w:p>
    <w:p w:rsidR="0059416C" w:rsidRPr="000750C7" w:rsidRDefault="00DF3BC7" w:rsidP="003078A3">
      <w:pPr>
        <w:pStyle w:val="NoSpacing"/>
        <w:numPr>
          <w:ilvl w:val="0"/>
          <w:numId w:val="9"/>
        </w:numPr>
        <w:rPr>
          <w:color w:val="000000" w:themeColor="text1"/>
        </w:rPr>
      </w:pPr>
      <w:r w:rsidRPr="000750C7">
        <w:rPr>
          <w:color w:val="000000" w:themeColor="text1"/>
        </w:rPr>
        <w:t>Using</w:t>
      </w:r>
      <w:r w:rsidRPr="000750C7">
        <w:rPr>
          <w:color w:val="000000" w:themeColor="text1"/>
          <w:spacing w:val="16"/>
        </w:rPr>
        <w:t xml:space="preserve"> </w:t>
      </w:r>
      <w:r w:rsidRPr="000750C7">
        <w:rPr>
          <w:color w:val="000000" w:themeColor="text1"/>
        </w:rPr>
        <w:t>the</w:t>
      </w:r>
      <w:r w:rsidRPr="000750C7">
        <w:rPr>
          <w:color w:val="000000" w:themeColor="text1"/>
          <w:spacing w:val="16"/>
        </w:rPr>
        <w:t xml:space="preserve"> </w:t>
      </w:r>
      <w:r w:rsidRPr="000750C7">
        <w:rPr>
          <w:color w:val="000000" w:themeColor="text1"/>
        </w:rPr>
        <w:t>triple-beam</w:t>
      </w:r>
      <w:r w:rsidRPr="000750C7">
        <w:rPr>
          <w:color w:val="000000" w:themeColor="text1"/>
          <w:spacing w:val="14"/>
        </w:rPr>
        <w:t xml:space="preserve"> </w:t>
      </w:r>
      <w:r w:rsidRPr="000750C7">
        <w:rPr>
          <w:color w:val="000000" w:themeColor="text1"/>
        </w:rPr>
        <w:t>balance,</w:t>
      </w:r>
      <w:r w:rsidRPr="000750C7">
        <w:rPr>
          <w:color w:val="000000" w:themeColor="text1"/>
          <w:spacing w:val="16"/>
        </w:rPr>
        <w:t xml:space="preserve"> </w:t>
      </w:r>
      <w:r w:rsidRPr="000750C7">
        <w:rPr>
          <w:color w:val="000000" w:themeColor="text1"/>
          <w:spacing w:val="-1"/>
        </w:rPr>
        <w:t>determine</w:t>
      </w:r>
      <w:r w:rsidRPr="000750C7">
        <w:rPr>
          <w:color w:val="000000" w:themeColor="text1"/>
          <w:spacing w:val="15"/>
        </w:rPr>
        <w:t xml:space="preserve"> </w:t>
      </w:r>
      <w:r w:rsidRPr="000750C7">
        <w:rPr>
          <w:color w:val="000000" w:themeColor="text1"/>
        </w:rPr>
        <w:t>the</w:t>
      </w:r>
      <w:r w:rsidRPr="000750C7">
        <w:rPr>
          <w:color w:val="000000" w:themeColor="text1"/>
          <w:spacing w:val="17"/>
        </w:rPr>
        <w:t xml:space="preserve"> </w:t>
      </w:r>
      <w:r w:rsidRPr="000750C7">
        <w:rPr>
          <w:color w:val="000000" w:themeColor="text1"/>
        </w:rPr>
        <w:t>mass</w:t>
      </w:r>
      <w:r w:rsidRPr="000750C7">
        <w:rPr>
          <w:color w:val="000000" w:themeColor="text1"/>
          <w:spacing w:val="17"/>
        </w:rPr>
        <w:t xml:space="preserve"> </w:t>
      </w:r>
      <w:r w:rsidRPr="000750C7">
        <w:rPr>
          <w:color w:val="000000" w:themeColor="text1"/>
        </w:rPr>
        <w:t>of</w:t>
      </w:r>
      <w:r w:rsidRPr="000750C7">
        <w:rPr>
          <w:color w:val="000000" w:themeColor="text1"/>
          <w:spacing w:val="17"/>
        </w:rPr>
        <w:t xml:space="preserve"> </w:t>
      </w:r>
      <w:r w:rsidRPr="000750C7">
        <w:rPr>
          <w:color w:val="000000" w:themeColor="text1"/>
        </w:rPr>
        <w:t>the</w:t>
      </w:r>
      <w:r w:rsidRPr="000750C7">
        <w:rPr>
          <w:color w:val="000000" w:themeColor="text1"/>
          <w:spacing w:val="17"/>
        </w:rPr>
        <w:t xml:space="preserve"> </w:t>
      </w:r>
      <w:r w:rsidRPr="000750C7">
        <w:rPr>
          <w:color w:val="000000" w:themeColor="text1"/>
        </w:rPr>
        <w:t>candy</w:t>
      </w:r>
      <w:r w:rsidRPr="000750C7">
        <w:rPr>
          <w:color w:val="000000" w:themeColor="text1"/>
          <w:spacing w:val="17"/>
        </w:rPr>
        <w:t xml:space="preserve"> </w:t>
      </w:r>
      <w:r w:rsidRPr="000750C7">
        <w:rPr>
          <w:color w:val="000000" w:themeColor="text1"/>
        </w:rPr>
        <w:t>bar</w:t>
      </w:r>
      <w:r w:rsidRPr="000750C7">
        <w:rPr>
          <w:color w:val="000000" w:themeColor="text1"/>
          <w:spacing w:val="17"/>
        </w:rPr>
        <w:t xml:space="preserve"> </w:t>
      </w:r>
      <w:r w:rsidRPr="000750C7">
        <w:rPr>
          <w:color w:val="000000" w:themeColor="text1"/>
        </w:rPr>
        <w:t>(diagram</w:t>
      </w:r>
      <w:r w:rsidRPr="000750C7">
        <w:rPr>
          <w:color w:val="000000" w:themeColor="text1"/>
          <w:spacing w:val="15"/>
        </w:rPr>
        <w:t xml:space="preserve"> </w:t>
      </w:r>
      <w:r w:rsidRPr="000750C7">
        <w:rPr>
          <w:color w:val="000000" w:themeColor="text1"/>
        </w:rPr>
        <w:t>1).</w:t>
      </w:r>
      <w:r w:rsidR="003078A3" w:rsidRPr="000750C7">
        <w:rPr>
          <w:color w:val="000000" w:themeColor="text1"/>
        </w:rPr>
        <w:t xml:space="preserve"> </w:t>
      </w:r>
      <w:r w:rsidRPr="000750C7">
        <w:rPr>
          <w:color w:val="000000" w:themeColor="text1"/>
        </w:rPr>
        <w:t>For</w:t>
      </w:r>
      <w:r w:rsidRPr="000750C7">
        <w:rPr>
          <w:color w:val="000000" w:themeColor="text1"/>
          <w:spacing w:val="10"/>
        </w:rPr>
        <w:t xml:space="preserve"> </w:t>
      </w:r>
      <w:r w:rsidRPr="000750C7">
        <w:rPr>
          <w:color w:val="000000" w:themeColor="text1"/>
        </w:rPr>
        <w:t>sanitary</w:t>
      </w:r>
      <w:r w:rsidRPr="000750C7">
        <w:rPr>
          <w:color w:val="000000" w:themeColor="text1"/>
          <w:spacing w:val="9"/>
        </w:rPr>
        <w:t xml:space="preserve"> </w:t>
      </w:r>
      <w:r w:rsidRPr="000750C7">
        <w:rPr>
          <w:color w:val="000000" w:themeColor="text1"/>
        </w:rPr>
        <w:t>purposes</w:t>
      </w:r>
      <w:r w:rsidRPr="000750C7">
        <w:rPr>
          <w:color w:val="000000" w:themeColor="text1"/>
          <w:spacing w:val="9"/>
        </w:rPr>
        <w:t xml:space="preserve"> </w:t>
      </w:r>
      <w:r w:rsidRPr="000750C7">
        <w:rPr>
          <w:color w:val="000000" w:themeColor="text1"/>
        </w:rPr>
        <w:t>place</w:t>
      </w:r>
      <w:r w:rsidRPr="000750C7">
        <w:rPr>
          <w:color w:val="000000" w:themeColor="text1"/>
          <w:spacing w:val="10"/>
        </w:rPr>
        <w:t xml:space="preserve"> </w:t>
      </w:r>
      <w:r w:rsidRPr="000750C7">
        <w:rPr>
          <w:color w:val="000000" w:themeColor="text1"/>
        </w:rPr>
        <w:t>the</w:t>
      </w:r>
      <w:r w:rsidRPr="000750C7">
        <w:rPr>
          <w:color w:val="000000" w:themeColor="text1"/>
          <w:spacing w:val="10"/>
        </w:rPr>
        <w:t xml:space="preserve"> </w:t>
      </w:r>
      <w:r w:rsidRPr="000750C7">
        <w:rPr>
          <w:color w:val="000000" w:themeColor="text1"/>
          <w:spacing w:val="-1"/>
        </w:rPr>
        <w:t>candy</w:t>
      </w:r>
      <w:r w:rsidRPr="000750C7">
        <w:rPr>
          <w:color w:val="000000" w:themeColor="text1"/>
          <w:spacing w:val="10"/>
        </w:rPr>
        <w:t xml:space="preserve"> </w:t>
      </w:r>
      <w:r w:rsidRPr="000750C7">
        <w:rPr>
          <w:color w:val="000000" w:themeColor="text1"/>
        </w:rPr>
        <w:t>bar</w:t>
      </w:r>
      <w:r w:rsidRPr="000750C7">
        <w:rPr>
          <w:color w:val="000000" w:themeColor="text1"/>
          <w:spacing w:val="9"/>
        </w:rPr>
        <w:t xml:space="preserve"> </w:t>
      </w:r>
      <w:r w:rsidRPr="000750C7">
        <w:rPr>
          <w:color w:val="000000" w:themeColor="text1"/>
          <w:spacing w:val="-1"/>
        </w:rPr>
        <w:t>wrapper</w:t>
      </w:r>
      <w:r w:rsidRPr="000750C7">
        <w:rPr>
          <w:color w:val="000000" w:themeColor="text1"/>
          <w:spacing w:val="10"/>
        </w:rPr>
        <w:t xml:space="preserve"> </w:t>
      </w:r>
      <w:r w:rsidRPr="000750C7">
        <w:rPr>
          <w:color w:val="000000" w:themeColor="text1"/>
          <w:spacing w:val="-1"/>
        </w:rPr>
        <w:t>between</w:t>
      </w:r>
      <w:r w:rsidRPr="000750C7">
        <w:rPr>
          <w:color w:val="000000" w:themeColor="text1"/>
          <w:spacing w:val="10"/>
        </w:rPr>
        <w:t xml:space="preserve"> </w:t>
      </w:r>
      <w:r w:rsidRPr="000750C7">
        <w:rPr>
          <w:color w:val="000000" w:themeColor="text1"/>
          <w:spacing w:val="-1"/>
        </w:rPr>
        <w:t>the</w:t>
      </w:r>
      <w:r w:rsidRPr="000750C7">
        <w:rPr>
          <w:color w:val="000000" w:themeColor="text1"/>
          <w:spacing w:val="10"/>
        </w:rPr>
        <w:t xml:space="preserve"> </w:t>
      </w:r>
      <w:r w:rsidRPr="000750C7">
        <w:rPr>
          <w:color w:val="000000" w:themeColor="text1"/>
          <w:spacing w:val="-1"/>
        </w:rPr>
        <w:t>chocolate</w:t>
      </w:r>
      <w:r w:rsidRPr="000750C7">
        <w:rPr>
          <w:color w:val="000000" w:themeColor="text1"/>
          <w:spacing w:val="10"/>
        </w:rPr>
        <w:t xml:space="preserve"> </w:t>
      </w:r>
      <w:r w:rsidRPr="000750C7">
        <w:rPr>
          <w:color w:val="000000" w:themeColor="text1"/>
          <w:spacing w:val="-1"/>
        </w:rPr>
        <w:t>bar</w:t>
      </w:r>
      <w:r w:rsidRPr="000750C7">
        <w:rPr>
          <w:color w:val="000000" w:themeColor="text1"/>
          <w:spacing w:val="10"/>
        </w:rPr>
        <w:t xml:space="preserve"> </w:t>
      </w:r>
      <w:r w:rsidRPr="000750C7">
        <w:rPr>
          <w:color w:val="000000" w:themeColor="text1"/>
          <w:spacing w:val="-1"/>
        </w:rPr>
        <w:t>and</w:t>
      </w:r>
      <w:r w:rsidRPr="000750C7">
        <w:rPr>
          <w:color w:val="000000" w:themeColor="text1"/>
          <w:spacing w:val="28"/>
        </w:rPr>
        <w:t xml:space="preserve"> </w:t>
      </w:r>
      <w:r w:rsidRPr="000750C7">
        <w:rPr>
          <w:color w:val="000000" w:themeColor="text1"/>
        </w:rPr>
        <w:t>the</w:t>
      </w:r>
      <w:r w:rsidRPr="000750C7">
        <w:rPr>
          <w:color w:val="000000" w:themeColor="text1"/>
          <w:spacing w:val="-1"/>
        </w:rPr>
        <w:t xml:space="preserve"> </w:t>
      </w:r>
      <w:r w:rsidRPr="000750C7">
        <w:rPr>
          <w:color w:val="000000" w:themeColor="text1"/>
        </w:rPr>
        <w:t>balance</w:t>
      </w:r>
      <w:r w:rsidRPr="000750C7">
        <w:rPr>
          <w:color w:val="000000" w:themeColor="text1"/>
          <w:spacing w:val="-1"/>
        </w:rPr>
        <w:t xml:space="preserve"> </w:t>
      </w:r>
      <w:r w:rsidRPr="000750C7">
        <w:rPr>
          <w:color w:val="000000" w:themeColor="text1"/>
        </w:rPr>
        <w:t>pan.</w:t>
      </w:r>
    </w:p>
    <w:p w:rsidR="0028447D" w:rsidRPr="000750C7" w:rsidRDefault="0028447D" w:rsidP="0028447D">
      <w:pPr>
        <w:pStyle w:val="NoSpacing"/>
        <w:ind w:left="720"/>
        <w:rPr>
          <w:color w:val="000000" w:themeColor="text1"/>
        </w:rPr>
      </w:pPr>
    </w:p>
    <w:p w:rsidR="0059416C" w:rsidRPr="000750C7" w:rsidRDefault="0028447D" w:rsidP="007E6B50">
      <w:pPr>
        <w:pStyle w:val="NoSpacing"/>
        <w:rPr>
          <w:color w:val="000000" w:themeColor="text1"/>
        </w:rPr>
      </w:pPr>
      <w:r w:rsidRPr="000750C7">
        <w:rPr>
          <w:rFonts w:cs="Times New Roman"/>
          <w:noProof/>
        </w:rPr>
        <mc:AlternateContent>
          <mc:Choice Requires="wps">
            <w:drawing>
              <wp:anchor distT="0" distB="0" distL="114300" distR="114300" simplePos="0" relativeHeight="251680768" behindDoc="0" locked="0" layoutInCell="1" allowOverlap="1" wp14:anchorId="6A346FDE" wp14:editId="78B47C93">
                <wp:simplePos x="0" y="0"/>
                <wp:positionH relativeFrom="column">
                  <wp:posOffset>170953</wp:posOffset>
                </wp:positionH>
                <wp:positionV relativeFrom="paragraph">
                  <wp:posOffset>20072</wp:posOffset>
                </wp:positionV>
                <wp:extent cx="6479540" cy="3983603"/>
                <wp:effectExtent l="0" t="0" r="16510" b="17145"/>
                <wp:wrapNone/>
                <wp:docPr id="16" name="Rectangle 16"/>
                <wp:cNvGraphicFramePr/>
                <a:graphic xmlns:a="http://schemas.openxmlformats.org/drawingml/2006/main">
                  <a:graphicData uri="http://schemas.microsoft.com/office/word/2010/wordprocessingShape">
                    <wps:wsp>
                      <wps:cNvSpPr/>
                      <wps:spPr>
                        <a:xfrm>
                          <a:off x="0" y="0"/>
                          <a:ext cx="6479540" cy="398360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3.45pt;margin-top:1.6pt;width:510.2pt;height:31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" filled="f" strokecolor="black [3213]" strokeweight="2pt"/>
            </w:pict>
          </mc:Fallback>
        </mc:AlternateContent>
      </w:r>
      <w:r w:rsidRPr="000750C7">
        <w:rPr>
          <w:noProof/>
        </w:rPr>
        <w:drawing>
          <wp:anchor distT="0" distB="0" distL="114300" distR="114300" simplePos="0" relativeHeight="251661824" behindDoc="0" locked="0" layoutInCell="1" allowOverlap="1" wp14:anchorId="3F1C06F1" wp14:editId="314328D6">
            <wp:simplePos x="0" y="0"/>
            <wp:positionH relativeFrom="character">
              <wp:posOffset>1543685</wp:posOffset>
            </wp:positionH>
            <wp:positionV relativeFrom="line">
              <wp:posOffset>53340</wp:posOffset>
            </wp:positionV>
            <wp:extent cx="5077460" cy="3983990"/>
            <wp:effectExtent l="0" t="0" r="889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746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16C" w:rsidRPr="000750C7" w:rsidRDefault="0059416C" w:rsidP="007E6B50">
      <w:pPr>
        <w:pStyle w:val="NoSpacing"/>
        <w:rPr>
          <w:color w:val="000000" w:themeColor="text1"/>
        </w:rPr>
      </w:pPr>
    </w:p>
    <w:p w:rsidR="0059416C" w:rsidRPr="000750C7" w:rsidRDefault="0059416C" w:rsidP="007E6B50">
      <w:pPr>
        <w:pStyle w:val="NoSpacing"/>
        <w:rPr>
          <w:rFonts w:eastAsia="Times New Roman" w:cs="Times New Roman"/>
          <w:color w:val="000000" w:themeColor="text1"/>
        </w:rPr>
      </w:pPr>
    </w:p>
    <w:p w:rsidR="007E6B50" w:rsidRPr="000750C7" w:rsidRDefault="007E6B50" w:rsidP="007E6B50">
      <w:pPr>
        <w:pStyle w:val="NoSpacing"/>
        <w:rPr>
          <w:rFonts w:eastAsia="Times New Roman" w:cs="Times New Roman"/>
          <w:color w:val="000000" w:themeColor="text1"/>
        </w:rPr>
      </w:pPr>
    </w:p>
    <w:p w:rsidR="007E6B50" w:rsidRPr="000750C7" w:rsidRDefault="007E6B50" w:rsidP="007E6B50">
      <w:pPr>
        <w:pStyle w:val="NoSpacing"/>
        <w:rPr>
          <w:rFonts w:eastAsia="Times New Roman" w:cs="Times New Roman"/>
          <w:color w:val="000000" w:themeColor="text1"/>
        </w:rPr>
      </w:pPr>
    </w:p>
    <w:p w:rsidR="007E6B50" w:rsidRPr="000750C7" w:rsidRDefault="007E6B50" w:rsidP="007E6B50">
      <w:pPr>
        <w:pStyle w:val="NoSpacing"/>
        <w:rPr>
          <w:rFonts w:eastAsia="Times New Roman" w:cs="Times New Roman"/>
          <w:color w:val="000000" w:themeColor="text1"/>
        </w:rPr>
      </w:pPr>
    </w:p>
    <w:p w:rsidR="007E6B50" w:rsidRPr="000750C7" w:rsidRDefault="007E6B50" w:rsidP="007E6B50">
      <w:pPr>
        <w:pStyle w:val="NoSpacing"/>
        <w:rPr>
          <w:rFonts w:eastAsia="Times New Roman" w:cs="Times New Roman"/>
          <w:color w:val="000000" w:themeColor="text1"/>
        </w:rPr>
      </w:pPr>
    </w:p>
    <w:p w:rsidR="007E6B50" w:rsidRPr="000750C7" w:rsidRDefault="007E6B50" w:rsidP="007E6B50">
      <w:pPr>
        <w:pStyle w:val="NoSpacing"/>
        <w:rPr>
          <w:rFonts w:eastAsia="Times New Roman" w:cs="Times New Roman"/>
          <w:color w:val="000000" w:themeColor="text1"/>
        </w:rPr>
      </w:pPr>
    </w:p>
    <w:p w:rsidR="007E6B50" w:rsidRPr="000750C7" w:rsidRDefault="007E6B50" w:rsidP="007E6B50">
      <w:pPr>
        <w:pStyle w:val="NoSpacing"/>
        <w:rPr>
          <w:rFonts w:eastAsia="Times New Roman" w:cs="Times New Roman"/>
          <w:color w:val="000000" w:themeColor="text1"/>
        </w:rPr>
      </w:pPr>
    </w:p>
    <w:p w:rsidR="007E6B50" w:rsidRPr="000750C7" w:rsidRDefault="007E6B50" w:rsidP="007E6B50">
      <w:pPr>
        <w:pStyle w:val="NoSpacing"/>
        <w:rPr>
          <w:rFonts w:eastAsia="Times New Roman" w:cs="Times New Roman"/>
          <w:color w:val="000000" w:themeColor="text1"/>
        </w:rPr>
      </w:pPr>
    </w:p>
    <w:p w:rsidR="007E6B50" w:rsidRPr="000750C7" w:rsidRDefault="007E6B50" w:rsidP="007E6B50">
      <w:pPr>
        <w:pStyle w:val="NoSpacing"/>
        <w:rPr>
          <w:rFonts w:eastAsia="Times New Roman" w:cs="Times New Roman"/>
          <w:color w:val="000000" w:themeColor="text1"/>
        </w:rPr>
      </w:pPr>
    </w:p>
    <w:p w:rsidR="007E6B50" w:rsidRPr="000750C7" w:rsidRDefault="007E6B50" w:rsidP="007E6B50">
      <w:pPr>
        <w:pStyle w:val="NoSpacing"/>
        <w:rPr>
          <w:rFonts w:eastAsia="Times New Roman" w:cs="Times New Roman"/>
          <w:color w:val="000000" w:themeColor="text1"/>
        </w:rPr>
      </w:pPr>
    </w:p>
    <w:p w:rsidR="007E6B50" w:rsidRPr="000750C7" w:rsidRDefault="007E6B50" w:rsidP="007E6B50">
      <w:pPr>
        <w:pStyle w:val="NoSpacing"/>
        <w:rPr>
          <w:rFonts w:eastAsia="Times New Roman" w:cs="Times New Roman"/>
          <w:color w:val="000000" w:themeColor="text1"/>
        </w:rPr>
      </w:pPr>
    </w:p>
    <w:p w:rsidR="007E6B50" w:rsidRPr="000750C7" w:rsidRDefault="007E6B50" w:rsidP="007E6B50">
      <w:pPr>
        <w:pStyle w:val="NoSpacing"/>
        <w:rPr>
          <w:rFonts w:eastAsia="Times New Roman" w:cs="Times New Roman"/>
          <w:color w:val="000000" w:themeColor="text1"/>
        </w:rPr>
      </w:pPr>
    </w:p>
    <w:p w:rsidR="007E6B50" w:rsidRPr="000750C7" w:rsidRDefault="007E6B50" w:rsidP="007E6B50">
      <w:pPr>
        <w:pStyle w:val="NoSpacing"/>
        <w:rPr>
          <w:rFonts w:eastAsia="Times New Roman" w:cs="Times New Roman"/>
          <w:color w:val="000000" w:themeColor="text1"/>
        </w:rPr>
      </w:pPr>
    </w:p>
    <w:p w:rsidR="007E6B50" w:rsidRPr="000750C7" w:rsidRDefault="007E6B50" w:rsidP="007E6B50">
      <w:pPr>
        <w:pStyle w:val="NoSpacing"/>
        <w:rPr>
          <w:rFonts w:eastAsia="Times New Roman" w:cs="Times New Roman"/>
          <w:color w:val="000000" w:themeColor="text1"/>
        </w:rPr>
      </w:pPr>
    </w:p>
    <w:p w:rsidR="007E6B50" w:rsidRPr="000750C7" w:rsidRDefault="007E6B50" w:rsidP="007E6B50">
      <w:pPr>
        <w:pStyle w:val="NoSpacing"/>
        <w:rPr>
          <w:rFonts w:eastAsia="Times New Roman" w:cs="Times New Roman"/>
          <w:color w:val="000000" w:themeColor="text1"/>
        </w:rPr>
      </w:pPr>
    </w:p>
    <w:p w:rsidR="007E6B50" w:rsidRPr="000750C7" w:rsidRDefault="007E6B50" w:rsidP="007E6B50">
      <w:pPr>
        <w:pStyle w:val="NoSpacing"/>
        <w:rPr>
          <w:rFonts w:eastAsia="Times New Roman" w:cs="Times New Roman"/>
          <w:color w:val="000000" w:themeColor="text1"/>
        </w:rPr>
      </w:pPr>
    </w:p>
    <w:p w:rsidR="007E6B50" w:rsidRPr="000750C7" w:rsidRDefault="007E6B50" w:rsidP="007E6B50">
      <w:pPr>
        <w:pStyle w:val="NoSpacing"/>
        <w:rPr>
          <w:rFonts w:eastAsia="Times New Roman" w:cs="Times New Roman"/>
          <w:color w:val="000000" w:themeColor="text1"/>
        </w:rPr>
      </w:pPr>
    </w:p>
    <w:p w:rsidR="007E6B50" w:rsidRPr="000750C7" w:rsidRDefault="007E6B50" w:rsidP="007E6B50">
      <w:pPr>
        <w:pStyle w:val="NoSpacing"/>
        <w:rPr>
          <w:rFonts w:eastAsia="Times New Roman" w:cs="Times New Roman"/>
          <w:color w:val="000000" w:themeColor="text1"/>
        </w:rPr>
      </w:pPr>
    </w:p>
    <w:p w:rsidR="007E6B50" w:rsidRPr="000750C7" w:rsidRDefault="007E6B50" w:rsidP="007E6B50">
      <w:pPr>
        <w:pStyle w:val="NoSpacing"/>
        <w:rPr>
          <w:rFonts w:eastAsia="Times New Roman" w:cs="Times New Roman"/>
          <w:color w:val="000000" w:themeColor="text1"/>
        </w:rPr>
      </w:pPr>
    </w:p>
    <w:p w:rsidR="007E6B50" w:rsidRPr="000750C7" w:rsidRDefault="0028447D" w:rsidP="007E6B50">
      <w:pPr>
        <w:pStyle w:val="NoSpacing"/>
        <w:rPr>
          <w:rFonts w:eastAsia="Times New Roman" w:cs="Times New Roman"/>
          <w:color w:val="000000" w:themeColor="text1"/>
        </w:rPr>
      </w:pPr>
      <w:r w:rsidRPr="000750C7">
        <w:rPr>
          <w:noProof/>
        </w:rPr>
        <mc:AlternateContent>
          <mc:Choice Requires="wps">
            <w:drawing>
              <wp:anchor distT="0" distB="0" distL="114300" distR="114300" simplePos="0" relativeHeight="251663872" behindDoc="0" locked="0" layoutInCell="1" allowOverlap="1" wp14:anchorId="7882790C" wp14:editId="406AC35C">
                <wp:simplePos x="0" y="0"/>
                <wp:positionH relativeFrom="column">
                  <wp:posOffset>168910</wp:posOffset>
                </wp:positionH>
                <wp:positionV relativeFrom="paragraph">
                  <wp:posOffset>11430</wp:posOffset>
                </wp:positionV>
                <wp:extent cx="2165350" cy="410845"/>
                <wp:effectExtent l="0" t="0" r="6350" b="88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410845"/>
                        </a:xfrm>
                        <a:prstGeom prst="rect">
                          <a:avLst/>
                        </a:prstGeom>
                        <a:solidFill>
                          <a:srgbClr val="FFFFFF"/>
                        </a:solidFill>
                        <a:ln w="9525">
                          <a:noFill/>
                          <a:miter lim="800000"/>
                          <a:headEnd/>
                          <a:tailEnd/>
                        </a:ln>
                      </wps:spPr>
                      <wps:txbx>
                        <w:txbxContent>
                          <w:p w:rsidR="007E6B50" w:rsidRDefault="007E6B50">
                            <w:pPr>
                              <w:rPr>
                                <w:rFonts w:eastAsia="Times New Roman" w:cs="Times New Roman"/>
                                <w:b/>
                                <w:color w:val="000000" w:themeColor="text1"/>
                                <w:sz w:val="20"/>
                                <w:szCs w:val="20"/>
                              </w:rPr>
                            </w:pPr>
                            <w:r w:rsidRPr="007E6B50">
                              <w:rPr>
                                <w:rFonts w:eastAsia="Times New Roman" w:cs="Times New Roman"/>
                                <w:b/>
                                <w:color w:val="000000" w:themeColor="text1"/>
                                <w:spacing w:val="-1"/>
                                <w:sz w:val="20"/>
                                <w:szCs w:val="20"/>
                              </w:rPr>
                              <w:t>Diagram1:</w:t>
                            </w:r>
                            <w:r w:rsidRPr="007E6B50">
                              <w:rPr>
                                <w:rFonts w:eastAsia="Times New Roman" w:cs="Times New Roman"/>
                                <w:b/>
                                <w:color w:val="000000" w:themeColor="text1"/>
                                <w:sz w:val="20"/>
                                <w:szCs w:val="20"/>
                              </w:rPr>
                              <w:t xml:space="preserve"> </w:t>
                            </w:r>
                          </w:p>
                          <w:p w:rsidR="007E6B50" w:rsidRDefault="007E6B50">
                            <w:r w:rsidRPr="007E6B50">
                              <w:rPr>
                                <w:rFonts w:eastAsia="Times New Roman" w:cs="Times New Roman"/>
                                <w:b/>
                                <w:color w:val="000000" w:themeColor="text1"/>
                                <w:spacing w:val="-1"/>
                                <w:sz w:val="20"/>
                                <w:szCs w:val="20"/>
                              </w:rPr>
                              <w:t>How</w:t>
                            </w:r>
                            <w:r w:rsidRPr="007E6B50">
                              <w:rPr>
                                <w:rFonts w:eastAsia="Times New Roman" w:cs="Times New Roman"/>
                                <w:b/>
                                <w:color w:val="000000" w:themeColor="text1"/>
                                <w:sz w:val="20"/>
                                <w:szCs w:val="20"/>
                              </w:rPr>
                              <w:t xml:space="preserve"> </w:t>
                            </w:r>
                            <w:r w:rsidRPr="007E6B50">
                              <w:rPr>
                                <w:rFonts w:eastAsia="Times New Roman" w:cs="Times New Roman"/>
                                <w:b/>
                                <w:color w:val="000000" w:themeColor="text1"/>
                                <w:spacing w:val="-1"/>
                                <w:sz w:val="20"/>
                                <w:szCs w:val="20"/>
                              </w:rPr>
                              <w:t>to</w:t>
                            </w:r>
                            <w:r w:rsidRPr="007E6B50">
                              <w:rPr>
                                <w:rFonts w:eastAsia="Times New Roman" w:cs="Times New Roman"/>
                                <w:b/>
                                <w:color w:val="000000" w:themeColor="text1"/>
                                <w:sz w:val="20"/>
                                <w:szCs w:val="20"/>
                              </w:rPr>
                              <w:t xml:space="preserve"> </w:t>
                            </w:r>
                            <w:r w:rsidRPr="007E6B50">
                              <w:rPr>
                                <w:rFonts w:eastAsia="Times New Roman" w:cs="Times New Roman"/>
                                <w:b/>
                                <w:color w:val="000000" w:themeColor="text1"/>
                                <w:spacing w:val="-1"/>
                                <w:sz w:val="20"/>
                                <w:szCs w:val="20"/>
                              </w:rPr>
                              <w:t>use</w:t>
                            </w:r>
                            <w:r w:rsidRPr="007E6B50">
                              <w:rPr>
                                <w:rFonts w:eastAsia="Times New Roman" w:cs="Times New Roman"/>
                                <w:b/>
                                <w:color w:val="000000" w:themeColor="text1"/>
                                <w:sz w:val="20"/>
                                <w:szCs w:val="20"/>
                              </w:rPr>
                              <w:t xml:space="preserve"> </w:t>
                            </w:r>
                            <w:r w:rsidRPr="007E6B50">
                              <w:rPr>
                                <w:rFonts w:eastAsia="Times New Roman" w:cs="Times New Roman"/>
                                <w:b/>
                                <w:color w:val="000000" w:themeColor="text1"/>
                                <w:spacing w:val="-1"/>
                                <w:sz w:val="20"/>
                                <w:szCs w:val="20"/>
                              </w:rPr>
                              <w:t>the</w:t>
                            </w:r>
                            <w:r w:rsidRPr="007E6B50">
                              <w:rPr>
                                <w:rFonts w:eastAsia="Times New Roman" w:cs="Times New Roman"/>
                                <w:b/>
                                <w:color w:val="000000" w:themeColor="text1"/>
                                <w:sz w:val="20"/>
                                <w:szCs w:val="20"/>
                              </w:rPr>
                              <w:t xml:space="preserve"> </w:t>
                            </w:r>
                            <w:r w:rsidRPr="007E6B50">
                              <w:rPr>
                                <w:rFonts w:eastAsia="Times New Roman" w:cs="Times New Roman"/>
                                <w:b/>
                                <w:color w:val="000000" w:themeColor="text1"/>
                                <w:spacing w:val="-1"/>
                                <w:sz w:val="20"/>
                                <w:szCs w:val="20"/>
                              </w:rPr>
                              <w:t>triple-beam</w:t>
                            </w:r>
                            <w:r w:rsidRPr="007E6B50">
                              <w:rPr>
                                <w:rFonts w:eastAsia="Times New Roman" w:cs="Times New Roman"/>
                                <w:b/>
                                <w:color w:val="000000" w:themeColor="text1"/>
                                <w:spacing w:val="-2"/>
                                <w:sz w:val="20"/>
                                <w:szCs w:val="20"/>
                              </w:rPr>
                              <w:t xml:space="preserve"> </w:t>
                            </w:r>
                            <w:r w:rsidRPr="007E6B50">
                              <w:rPr>
                                <w:rFonts w:eastAsia="Times New Roman" w:cs="Times New Roman"/>
                                <w:b/>
                                <w:color w:val="000000" w:themeColor="text1"/>
                                <w:spacing w:val="-1"/>
                                <w:sz w:val="20"/>
                                <w:szCs w:val="20"/>
                              </w:rPr>
                              <w:t>balance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3pt;margin-top:.9pt;width:170.5pt;height:32.3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" stroked="f">
                <v:textbox style="mso-fit-shape-to-text:t">
                  <w:txbxContent>
                    <w:p w:rsidR="007E6B50" w:rsidRDefault="007E6B50">
                      <w:pPr>
                        <w:rPr>
                          <w:rFonts w:eastAsia="Times New Roman" w:cs="Times New Roman"/>
                          <w:b/>
                          <w:color w:val="000000" w:themeColor="text1"/>
                          <w:sz w:val="20"/>
                          <w:szCs w:val="20"/>
                        </w:rPr>
                      </w:pPr>
                      <w:r w:rsidRPr="007E6B50">
                        <w:rPr>
                          <w:rFonts w:eastAsia="Times New Roman" w:cs="Times New Roman"/>
                          <w:b/>
                          <w:color w:val="000000" w:themeColor="text1"/>
                          <w:spacing w:val="-1"/>
                          <w:sz w:val="20"/>
                          <w:szCs w:val="20"/>
                        </w:rPr>
                        <w:t>Diagram1:</w:t>
                      </w:r>
                      <w:r w:rsidRPr="007E6B50">
                        <w:rPr>
                          <w:rFonts w:eastAsia="Times New Roman" w:cs="Times New Roman"/>
                          <w:b/>
                          <w:color w:val="000000" w:themeColor="text1"/>
                          <w:sz w:val="20"/>
                          <w:szCs w:val="20"/>
                        </w:rPr>
                        <w:t xml:space="preserve"> </w:t>
                      </w:r>
                    </w:p>
                    <w:p w:rsidR="007E6B50" w:rsidRDefault="007E6B50">
                      <w:r w:rsidRPr="007E6B50">
                        <w:rPr>
                          <w:rFonts w:eastAsia="Times New Roman" w:cs="Times New Roman"/>
                          <w:b/>
                          <w:color w:val="000000" w:themeColor="text1"/>
                          <w:spacing w:val="-1"/>
                          <w:sz w:val="20"/>
                          <w:szCs w:val="20"/>
                        </w:rPr>
                        <w:t>How</w:t>
                      </w:r>
                      <w:r w:rsidRPr="007E6B50">
                        <w:rPr>
                          <w:rFonts w:eastAsia="Times New Roman" w:cs="Times New Roman"/>
                          <w:b/>
                          <w:color w:val="000000" w:themeColor="text1"/>
                          <w:sz w:val="20"/>
                          <w:szCs w:val="20"/>
                        </w:rPr>
                        <w:t xml:space="preserve"> </w:t>
                      </w:r>
                      <w:r w:rsidRPr="007E6B50">
                        <w:rPr>
                          <w:rFonts w:eastAsia="Times New Roman" w:cs="Times New Roman"/>
                          <w:b/>
                          <w:color w:val="000000" w:themeColor="text1"/>
                          <w:spacing w:val="-1"/>
                          <w:sz w:val="20"/>
                          <w:szCs w:val="20"/>
                        </w:rPr>
                        <w:t>to</w:t>
                      </w:r>
                      <w:r w:rsidRPr="007E6B50">
                        <w:rPr>
                          <w:rFonts w:eastAsia="Times New Roman" w:cs="Times New Roman"/>
                          <w:b/>
                          <w:color w:val="000000" w:themeColor="text1"/>
                          <w:sz w:val="20"/>
                          <w:szCs w:val="20"/>
                        </w:rPr>
                        <w:t xml:space="preserve"> </w:t>
                      </w:r>
                      <w:r w:rsidRPr="007E6B50">
                        <w:rPr>
                          <w:rFonts w:eastAsia="Times New Roman" w:cs="Times New Roman"/>
                          <w:b/>
                          <w:color w:val="000000" w:themeColor="text1"/>
                          <w:spacing w:val="-1"/>
                          <w:sz w:val="20"/>
                          <w:szCs w:val="20"/>
                        </w:rPr>
                        <w:t>use</w:t>
                      </w:r>
                      <w:r w:rsidRPr="007E6B50">
                        <w:rPr>
                          <w:rFonts w:eastAsia="Times New Roman" w:cs="Times New Roman"/>
                          <w:b/>
                          <w:color w:val="000000" w:themeColor="text1"/>
                          <w:sz w:val="20"/>
                          <w:szCs w:val="20"/>
                        </w:rPr>
                        <w:t xml:space="preserve"> </w:t>
                      </w:r>
                      <w:r w:rsidRPr="007E6B50">
                        <w:rPr>
                          <w:rFonts w:eastAsia="Times New Roman" w:cs="Times New Roman"/>
                          <w:b/>
                          <w:color w:val="000000" w:themeColor="text1"/>
                          <w:spacing w:val="-1"/>
                          <w:sz w:val="20"/>
                          <w:szCs w:val="20"/>
                        </w:rPr>
                        <w:t>the</w:t>
                      </w:r>
                      <w:r w:rsidRPr="007E6B50">
                        <w:rPr>
                          <w:rFonts w:eastAsia="Times New Roman" w:cs="Times New Roman"/>
                          <w:b/>
                          <w:color w:val="000000" w:themeColor="text1"/>
                          <w:sz w:val="20"/>
                          <w:szCs w:val="20"/>
                        </w:rPr>
                        <w:t xml:space="preserve"> </w:t>
                      </w:r>
                      <w:r w:rsidRPr="007E6B50">
                        <w:rPr>
                          <w:rFonts w:eastAsia="Times New Roman" w:cs="Times New Roman"/>
                          <w:b/>
                          <w:color w:val="000000" w:themeColor="text1"/>
                          <w:spacing w:val="-1"/>
                          <w:sz w:val="20"/>
                          <w:szCs w:val="20"/>
                        </w:rPr>
                        <w:t>triple-beam</w:t>
                      </w:r>
                      <w:r w:rsidRPr="007E6B50">
                        <w:rPr>
                          <w:rFonts w:eastAsia="Times New Roman" w:cs="Times New Roman"/>
                          <w:b/>
                          <w:color w:val="000000" w:themeColor="text1"/>
                          <w:spacing w:val="-2"/>
                          <w:sz w:val="20"/>
                          <w:szCs w:val="20"/>
                        </w:rPr>
                        <w:t xml:space="preserve"> </w:t>
                      </w:r>
                      <w:r w:rsidRPr="007E6B50">
                        <w:rPr>
                          <w:rFonts w:eastAsia="Times New Roman" w:cs="Times New Roman"/>
                          <w:b/>
                          <w:color w:val="000000" w:themeColor="text1"/>
                          <w:spacing w:val="-1"/>
                          <w:sz w:val="20"/>
                          <w:szCs w:val="20"/>
                        </w:rPr>
                        <w:t>balance</w:t>
                      </w:r>
                    </w:p>
                  </w:txbxContent>
                </v:textbox>
              </v:shape>
            </w:pict>
          </mc:Fallback>
        </mc:AlternateContent>
      </w:r>
    </w:p>
    <w:p w:rsidR="007E6B50" w:rsidRPr="000750C7" w:rsidRDefault="007E6B50" w:rsidP="007E6B50">
      <w:pPr>
        <w:pStyle w:val="NoSpacing"/>
        <w:rPr>
          <w:rFonts w:eastAsia="Times New Roman" w:cs="Times New Roman"/>
          <w:color w:val="000000" w:themeColor="text1"/>
        </w:rPr>
      </w:pPr>
    </w:p>
    <w:p w:rsidR="007E6B50" w:rsidRPr="000750C7" w:rsidRDefault="007E6B50" w:rsidP="007E6B50">
      <w:pPr>
        <w:pStyle w:val="NoSpacing"/>
        <w:rPr>
          <w:rFonts w:eastAsia="Times New Roman" w:cs="Times New Roman"/>
          <w:color w:val="000000" w:themeColor="text1"/>
        </w:rPr>
      </w:pPr>
    </w:p>
    <w:p w:rsidR="0028447D" w:rsidRPr="000750C7" w:rsidRDefault="0028447D" w:rsidP="0028447D">
      <w:pPr>
        <w:pStyle w:val="ListParagraph"/>
        <w:widowControl/>
        <w:autoSpaceDE w:val="0"/>
        <w:autoSpaceDN w:val="0"/>
        <w:adjustRightInd w:val="0"/>
        <w:ind w:left="720"/>
        <w:rPr>
          <w:rFonts w:cs="Times New Roman"/>
          <w:color w:val="000000"/>
        </w:rPr>
      </w:pPr>
    </w:p>
    <w:p w:rsidR="007E6B50" w:rsidRPr="000750C7" w:rsidRDefault="007E6B50" w:rsidP="003078A3">
      <w:pPr>
        <w:pStyle w:val="ListParagraph"/>
        <w:widowControl/>
        <w:numPr>
          <w:ilvl w:val="0"/>
          <w:numId w:val="9"/>
        </w:numPr>
        <w:autoSpaceDE w:val="0"/>
        <w:autoSpaceDN w:val="0"/>
        <w:adjustRightInd w:val="0"/>
        <w:rPr>
          <w:rFonts w:cs="Times New Roman"/>
          <w:color w:val="000000"/>
        </w:rPr>
      </w:pPr>
      <w:r w:rsidRPr="000750C7">
        <w:rPr>
          <w:rFonts w:cs="Times New Roman"/>
          <w:color w:val="000000"/>
        </w:rPr>
        <w:t>Record the mass of the whole Hershey Bar in proper location of the report sheet.</w:t>
      </w:r>
      <w:r w:rsidR="003078A3" w:rsidRPr="000750C7">
        <w:rPr>
          <w:rFonts w:cs="Times New Roman"/>
          <w:color w:val="000000"/>
        </w:rPr>
        <w:t xml:space="preserve"> </w:t>
      </w:r>
      <w:r w:rsidRPr="000750C7">
        <w:rPr>
          <w:rFonts w:cs="Times New Roman"/>
          <w:color w:val="000000"/>
        </w:rPr>
        <w:t>Label your units to the nearest tenth of a gram.</w:t>
      </w:r>
    </w:p>
    <w:p w:rsidR="0028447D" w:rsidRPr="000750C7" w:rsidRDefault="0028447D" w:rsidP="0028447D">
      <w:pPr>
        <w:pStyle w:val="ListParagraph"/>
        <w:widowControl/>
        <w:autoSpaceDE w:val="0"/>
        <w:autoSpaceDN w:val="0"/>
        <w:adjustRightInd w:val="0"/>
        <w:ind w:left="720"/>
        <w:rPr>
          <w:rFonts w:cs="Times New Roman"/>
          <w:color w:val="000000"/>
        </w:rPr>
      </w:pPr>
    </w:p>
    <w:p w:rsidR="007E6B50" w:rsidRPr="000750C7" w:rsidRDefault="007E6B50" w:rsidP="003078A3">
      <w:pPr>
        <w:pStyle w:val="ListParagraph"/>
        <w:widowControl/>
        <w:numPr>
          <w:ilvl w:val="0"/>
          <w:numId w:val="9"/>
        </w:numPr>
        <w:autoSpaceDE w:val="0"/>
        <w:autoSpaceDN w:val="0"/>
        <w:adjustRightInd w:val="0"/>
        <w:rPr>
          <w:rFonts w:cs="Times New Roman"/>
          <w:color w:val="000000"/>
        </w:rPr>
      </w:pPr>
      <w:r w:rsidRPr="000750C7">
        <w:rPr>
          <w:rFonts w:cs="Times New Roman"/>
          <w:color w:val="000000"/>
        </w:rPr>
        <w:t>Find the volume of the whole Hershey Bar using a metric ruler and the equation</w:t>
      </w:r>
      <w:r w:rsidR="003078A3" w:rsidRPr="000750C7">
        <w:rPr>
          <w:rFonts w:cs="Times New Roman"/>
          <w:color w:val="000000"/>
        </w:rPr>
        <w:t xml:space="preserve"> </w:t>
      </w:r>
      <w:r w:rsidRPr="000750C7">
        <w:rPr>
          <w:rFonts w:cs="Times New Roman"/>
          <w:color w:val="000000"/>
        </w:rPr>
        <w:t>for the volume of a rectangular solid:</w:t>
      </w:r>
      <w:r w:rsidR="003078A3" w:rsidRPr="000750C7">
        <w:rPr>
          <w:rFonts w:cs="Times New Roman"/>
          <w:color w:val="000000"/>
        </w:rPr>
        <w:t xml:space="preserve"> </w:t>
      </w:r>
      <w:r w:rsidRPr="000750C7">
        <w:rPr>
          <w:rFonts w:cs="Times New Roman"/>
          <w:color w:val="000000"/>
        </w:rPr>
        <w:t xml:space="preserve"> v = </w:t>
      </w:r>
      <w:r w:rsidRPr="000750C7">
        <w:rPr>
          <w:rFonts w:cs="Times New Roman"/>
          <w:b/>
          <w:bCs/>
          <w:color w:val="000000"/>
        </w:rPr>
        <w:t xml:space="preserve">l </w:t>
      </w:r>
      <w:r w:rsidRPr="000750C7">
        <w:rPr>
          <w:rFonts w:cs="Times New Roman"/>
          <w:color w:val="000000"/>
        </w:rPr>
        <w:t xml:space="preserve">x </w:t>
      </w:r>
      <w:r w:rsidRPr="000750C7">
        <w:rPr>
          <w:rFonts w:cs="Times New Roman"/>
          <w:b/>
          <w:bCs/>
          <w:color w:val="000000"/>
        </w:rPr>
        <w:t xml:space="preserve">w </w:t>
      </w:r>
      <w:r w:rsidRPr="000750C7">
        <w:rPr>
          <w:rFonts w:cs="Times New Roman"/>
          <w:color w:val="000000"/>
        </w:rPr>
        <w:t xml:space="preserve">x </w:t>
      </w:r>
      <w:r w:rsidRPr="000750C7">
        <w:rPr>
          <w:rFonts w:cs="Times New Roman"/>
          <w:b/>
          <w:bCs/>
          <w:color w:val="000000"/>
        </w:rPr>
        <w:t>h</w:t>
      </w:r>
      <w:r w:rsidRPr="000750C7">
        <w:rPr>
          <w:rFonts w:cs="Times New Roman"/>
          <w:color w:val="000000"/>
        </w:rPr>
        <w:t>. Where v = volume, l =</w:t>
      </w:r>
      <w:r w:rsidR="003078A3" w:rsidRPr="000750C7">
        <w:rPr>
          <w:rFonts w:cs="Times New Roman"/>
          <w:color w:val="000000"/>
        </w:rPr>
        <w:t xml:space="preserve"> </w:t>
      </w:r>
      <w:r w:rsidRPr="000750C7">
        <w:rPr>
          <w:rFonts w:cs="Times New Roman"/>
          <w:color w:val="000000"/>
        </w:rPr>
        <w:t>length, w = width, and h = height.</w:t>
      </w:r>
    </w:p>
    <w:p w:rsidR="0028447D" w:rsidRPr="000750C7" w:rsidRDefault="0028447D" w:rsidP="0028447D">
      <w:pPr>
        <w:pStyle w:val="ListParagraph"/>
        <w:rPr>
          <w:rFonts w:cs="Times New Roman"/>
          <w:color w:val="000000"/>
        </w:rPr>
      </w:pPr>
    </w:p>
    <w:p w:rsidR="007E6B50" w:rsidRPr="000750C7" w:rsidRDefault="007E6B50" w:rsidP="003078A3">
      <w:pPr>
        <w:pStyle w:val="ListParagraph"/>
        <w:widowControl/>
        <w:numPr>
          <w:ilvl w:val="0"/>
          <w:numId w:val="9"/>
        </w:numPr>
        <w:autoSpaceDE w:val="0"/>
        <w:autoSpaceDN w:val="0"/>
        <w:adjustRightInd w:val="0"/>
        <w:rPr>
          <w:rFonts w:cs="Times New Roman"/>
          <w:color w:val="000000"/>
        </w:rPr>
      </w:pPr>
      <w:r w:rsidRPr="000750C7">
        <w:rPr>
          <w:rFonts w:cs="Times New Roman"/>
          <w:color w:val="000000"/>
        </w:rPr>
        <w:t>Record the volume of the whole bar in the proper location of the report sheet.</w:t>
      </w:r>
      <w:r w:rsidR="003078A3" w:rsidRPr="000750C7">
        <w:rPr>
          <w:rFonts w:cs="Times New Roman"/>
          <w:color w:val="000000"/>
        </w:rPr>
        <w:t xml:space="preserve"> </w:t>
      </w:r>
      <w:r w:rsidRPr="000750C7">
        <w:rPr>
          <w:rFonts w:cs="Times New Roman"/>
          <w:color w:val="000000"/>
        </w:rPr>
        <w:t>Label the units to the nearest tenth of a cm3.</w:t>
      </w:r>
    </w:p>
    <w:p w:rsidR="0028447D" w:rsidRPr="000750C7" w:rsidRDefault="0028447D" w:rsidP="0028447D">
      <w:pPr>
        <w:pStyle w:val="ListParagraph"/>
        <w:rPr>
          <w:rFonts w:cs="Times New Roman"/>
          <w:color w:val="000000"/>
        </w:rPr>
      </w:pPr>
    </w:p>
    <w:p w:rsidR="003078A3" w:rsidRPr="000750C7" w:rsidRDefault="007E6B50" w:rsidP="003078A3">
      <w:pPr>
        <w:pStyle w:val="ListParagraph"/>
        <w:widowControl/>
        <w:numPr>
          <w:ilvl w:val="0"/>
          <w:numId w:val="9"/>
        </w:numPr>
        <w:autoSpaceDE w:val="0"/>
        <w:autoSpaceDN w:val="0"/>
        <w:adjustRightInd w:val="0"/>
        <w:rPr>
          <w:rFonts w:cs="Times New Roman"/>
          <w:color w:val="000000"/>
        </w:rPr>
      </w:pPr>
      <w:r w:rsidRPr="000750C7">
        <w:rPr>
          <w:rFonts w:cs="Times New Roman"/>
          <w:color w:val="000000"/>
        </w:rPr>
        <w:t xml:space="preserve">Calculate the density of the whole Hershey Bar using the </w:t>
      </w:r>
      <w:r w:rsidRPr="000750C7">
        <w:rPr>
          <w:rFonts w:cs="Times New Roman"/>
        </w:rPr>
        <w:t xml:space="preserve">density equation </w:t>
      </w:r>
      <w:r w:rsidRPr="000750C7">
        <w:rPr>
          <w:rFonts w:cs="Times New Roman"/>
          <w:color w:val="000000"/>
        </w:rPr>
        <w:t>at the</w:t>
      </w:r>
      <w:r w:rsidR="003078A3" w:rsidRPr="000750C7">
        <w:rPr>
          <w:rFonts w:cs="Times New Roman"/>
          <w:color w:val="000000"/>
        </w:rPr>
        <w:t xml:space="preserve"> </w:t>
      </w:r>
      <w:r w:rsidRPr="000750C7">
        <w:rPr>
          <w:rFonts w:cs="Times New Roman"/>
          <w:color w:val="000000"/>
        </w:rPr>
        <w:t>top of page 1 and your data from steps 2 and 5.</w:t>
      </w:r>
    </w:p>
    <w:p w:rsidR="0028447D" w:rsidRPr="000750C7" w:rsidRDefault="0028447D" w:rsidP="0028447D">
      <w:pPr>
        <w:pStyle w:val="ListParagraph"/>
        <w:rPr>
          <w:rFonts w:cs="Times New Roman"/>
          <w:color w:val="000000"/>
        </w:rPr>
      </w:pPr>
    </w:p>
    <w:p w:rsidR="003078A3" w:rsidRPr="000750C7" w:rsidRDefault="007E6B50" w:rsidP="003078A3">
      <w:pPr>
        <w:pStyle w:val="ListParagraph"/>
        <w:widowControl/>
        <w:numPr>
          <w:ilvl w:val="0"/>
          <w:numId w:val="9"/>
        </w:numPr>
        <w:autoSpaceDE w:val="0"/>
        <w:autoSpaceDN w:val="0"/>
        <w:adjustRightInd w:val="0"/>
        <w:rPr>
          <w:rFonts w:cs="Times New Roman"/>
          <w:color w:val="000000"/>
        </w:rPr>
      </w:pPr>
      <w:r w:rsidRPr="000750C7">
        <w:rPr>
          <w:rFonts w:cs="Times New Roman"/>
          <w:color w:val="000000"/>
        </w:rPr>
        <w:t>Record the density of the whole Hershey Bar in the proper location of the report</w:t>
      </w:r>
      <w:r w:rsidR="003078A3" w:rsidRPr="000750C7">
        <w:rPr>
          <w:rFonts w:cs="Times New Roman"/>
          <w:color w:val="000000"/>
        </w:rPr>
        <w:t xml:space="preserve"> </w:t>
      </w:r>
      <w:r w:rsidRPr="000750C7">
        <w:rPr>
          <w:rFonts w:cs="Times New Roman"/>
          <w:color w:val="000000"/>
        </w:rPr>
        <w:t>sheet. Use the proper units and label them to the nearest tenth.</w:t>
      </w:r>
    </w:p>
    <w:p w:rsidR="0028447D" w:rsidRPr="000750C7" w:rsidRDefault="0028447D" w:rsidP="0028447D">
      <w:pPr>
        <w:pStyle w:val="ListParagraph"/>
        <w:rPr>
          <w:rFonts w:cs="Times New Roman"/>
          <w:color w:val="000000"/>
        </w:rPr>
      </w:pPr>
    </w:p>
    <w:p w:rsidR="007E6B50" w:rsidRPr="000750C7" w:rsidRDefault="007E6B50" w:rsidP="003078A3">
      <w:pPr>
        <w:pStyle w:val="ListParagraph"/>
        <w:widowControl/>
        <w:numPr>
          <w:ilvl w:val="0"/>
          <w:numId w:val="9"/>
        </w:numPr>
        <w:autoSpaceDE w:val="0"/>
        <w:autoSpaceDN w:val="0"/>
        <w:adjustRightInd w:val="0"/>
        <w:rPr>
          <w:rFonts w:cs="Times New Roman"/>
          <w:color w:val="000000"/>
        </w:rPr>
      </w:pPr>
      <w:r w:rsidRPr="000750C7">
        <w:rPr>
          <w:rFonts w:cs="Times New Roman"/>
          <w:color w:val="000000"/>
        </w:rPr>
        <w:lastRenderedPageBreak/>
        <w:t>Carefully break the whole Hershey Bar along the center indentation (diagram 2).</w:t>
      </w:r>
    </w:p>
    <w:p w:rsidR="0028447D" w:rsidRPr="000750C7" w:rsidRDefault="000750C7" w:rsidP="003078A3">
      <w:pPr>
        <w:widowControl/>
        <w:autoSpaceDE w:val="0"/>
        <w:autoSpaceDN w:val="0"/>
        <w:adjustRightInd w:val="0"/>
        <w:rPr>
          <w:rFonts w:cs="Times New Roman"/>
          <w:color w:val="000000"/>
        </w:rPr>
      </w:pPr>
      <w:r w:rsidRPr="000750C7">
        <w:rPr>
          <w:rFonts w:cs="Times New Roman"/>
          <w:noProof/>
        </w:rPr>
        <mc:AlternateContent>
          <mc:Choice Requires="wps">
            <w:drawing>
              <wp:anchor distT="0" distB="0" distL="114300" distR="114300" simplePos="0" relativeHeight="251678720" behindDoc="1" locked="0" layoutInCell="1" allowOverlap="1" wp14:anchorId="491CA7CD" wp14:editId="6B5E2DB9">
                <wp:simplePos x="0" y="0"/>
                <wp:positionH relativeFrom="column">
                  <wp:posOffset>3900115</wp:posOffset>
                </wp:positionH>
                <wp:positionV relativeFrom="paragraph">
                  <wp:posOffset>116205</wp:posOffset>
                </wp:positionV>
                <wp:extent cx="3153934" cy="1574358"/>
                <wp:effectExtent l="0" t="0" r="27940" b="26035"/>
                <wp:wrapTight wrapText="bothSides">
                  <wp:wrapPolygon edited="0">
                    <wp:start x="0" y="0"/>
                    <wp:lineTo x="0" y="21696"/>
                    <wp:lineTo x="21661" y="21696"/>
                    <wp:lineTo x="21661" y="0"/>
                    <wp:lineTo x="0" y="0"/>
                  </wp:wrapPolygon>
                </wp:wrapTight>
                <wp:docPr id="15" name="Rectangle 15"/>
                <wp:cNvGraphicFramePr/>
                <a:graphic xmlns:a="http://schemas.openxmlformats.org/drawingml/2006/main">
                  <a:graphicData uri="http://schemas.microsoft.com/office/word/2010/wordprocessingShape">
                    <wps:wsp>
                      <wps:cNvSpPr/>
                      <wps:spPr>
                        <a:xfrm>
                          <a:off x="0" y="0"/>
                          <a:ext cx="3153934" cy="15743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307.1pt;margin-top:9.15pt;width:248.35pt;height:123.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" filled="f" strokecolor="black [3213]" strokeweight="2pt">
                <w10:wrap type="tight"/>
              </v:rect>
            </w:pict>
          </mc:Fallback>
        </mc:AlternateContent>
      </w:r>
    </w:p>
    <w:p w:rsidR="007E6B50" w:rsidRPr="000750C7" w:rsidRDefault="000750C7" w:rsidP="003078A3">
      <w:pPr>
        <w:pStyle w:val="ListParagraph"/>
        <w:widowControl/>
        <w:numPr>
          <w:ilvl w:val="0"/>
          <w:numId w:val="9"/>
        </w:numPr>
        <w:autoSpaceDE w:val="0"/>
        <w:autoSpaceDN w:val="0"/>
        <w:adjustRightInd w:val="0"/>
        <w:rPr>
          <w:rFonts w:cs="Times New Roman"/>
          <w:color w:val="000000"/>
        </w:rPr>
      </w:pPr>
      <w:r w:rsidRPr="000750C7">
        <w:rPr>
          <w:rFonts w:cs="Times New Roman"/>
          <w:noProof/>
          <w:color w:val="000000"/>
        </w:rPr>
        <w:drawing>
          <wp:anchor distT="0" distB="0" distL="114300" distR="114300" simplePos="0" relativeHeight="251657216" behindDoc="0" locked="0" layoutInCell="1" allowOverlap="1" wp14:anchorId="460F9962" wp14:editId="5F7C1C57">
            <wp:simplePos x="0" y="0"/>
            <wp:positionH relativeFrom="column">
              <wp:posOffset>4171315</wp:posOffset>
            </wp:positionH>
            <wp:positionV relativeFrom="paragraph">
              <wp:posOffset>-966</wp:posOffset>
            </wp:positionV>
            <wp:extent cx="2630170" cy="11131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0170"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B50" w:rsidRPr="000750C7">
        <w:rPr>
          <w:rFonts w:cs="Times New Roman"/>
          <w:color w:val="000000"/>
        </w:rPr>
        <w:t>Use a paper clip to scratch an “A” onto the back of one half and a “B” onto the</w:t>
      </w:r>
      <w:r w:rsidR="003078A3" w:rsidRPr="000750C7">
        <w:rPr>
          <w:rFonts w:cs="Times New Roman"/>
          <w:color w:val="000000"/>
        </w:rPr>
        <w:t xml:space="preserve"> </w:t>
      </w:r>
      <w:r w:rsidR="007E6B50" w:rsidRPr="000750C7">
        <w:rPr>
          <w:rFonts w:cs="Times New Roman"/>
          <w:color w:val="000000"/>
        </w:rPr>
        <w:t>back of the other half.</w:t>
      </w:r>
    </w:p>
    <w:p w:rsidR="0028447D" w:rsidRPr="000750C7" w:rsidRDefault="0028447D" w:rsidP="0028447D">
      <w:pPr>
        <w:pStyle w:val="ListParagraph"/>
        <w:widowControl/>
        <w:autoSpaceDE w:val="0"/>
        <w:autoSpaceDN w:val="0"/>
        <w:adjustRightInd w:val="0"/>
        <w:ind w:left="720"/>
        <w:rPr>
          <w:rFonts w:cs="Times New Roman"/>
          <w:color w:val="000000"/>
        </w:rPr>
      </w:pPr>
    </w:p>
    <w:p w:rsidR="007E6B50" w:rsidRPr="000750C7" w:rsidRDefault="007E6B50" w:rsidP="003078A3">
      <w:pPr>
        <w:pStyle w:val="ListParagraph"/>
        <w:widowControl/>
        <w:numPr>
          <w:ilvl w:val="0"/>
          <w:numId w:val="9"/>
        </w:numPr>
        <w:autoSpaceDE w:val="0"/>
        <w:autoSpaceDN w:val="0"/>
        <w:adjustRightInd w:val="0"/>
        <w:rPr>
          <w:rFonts w:cs="Times New Roman"/>
          <w:color w:val="000000"/>
        </w:rPr>
      </w:pPr>
      <w:r w:rsidRPr="000750C7">
        <w:rPr>
          <w:rFonts w:cs="Times New Roman"/>
          <w:color w:val="000000"/>
        </w:rPr>
        <w:t>Based on the density measurement of the whole bar (your initial observation),</w:t>
      </w:r>
      <w:r w:rsidR="003078A3" w:rsidRPr="000750C7">
        <w:rPr>
          <w:rFonts w:cs="Times New Roman"/>
          <w:color w:val="000000"/>
        </w:rPr>
        <w:t xml:space="preserve"> </w:t>
      </w:r>
      <w:r w:rsidRPr="000750C7">
        <w:rPr>
          <w:rFonts w:cs="Times New Roman"/>
          <w:color w:val="000000"/>
        </w:rPr>
        <w:t>predict (infer) what the density might be for the half bar labeled “A”.</w:t>
      </w:r>
    </w:p>
    <w:p w:rsidR="0028447D" w:rsidRPr="000750C7" w:rsidRDefault="0028447D" w:rsidP="0028447D">
      <w:pPr>
        <w:pStyle w:val="ListParagraph"/>
        <w:rPr>
          <w:rFonts w:cs="Times New Roman"/>
          <w:color w:val="000000"/>
        </w:rPr>
      </w:pPr>
    </w:p>
    <w:p w:rsidR="007E6B50" w:rsidRPr="000750C7" w:rsidRDefault="000750C7" w:rsidP="003078A3">
      <w:pPr>
        <w:pStyle w:val="ListParagraph"/>
        <w:widowControl/>
        <w:numPr>
          <w:ilvl w:val="0"/>
          <w:numId w:val="9"/>
        </w:numPr>
        <w:autoSpaceDE w:val="0"/>
        <w:autoSpaceDN w:val="0"/>
        <w:adjustRightInd w:val="0"/>
        <w:rPr>
          <w:rFonts w:cs="Times New Roman"/>
          <w:color w:val="000000"/>
        </w:rPr>
      </w:pPr>
      <w:r w:rsidRPr="000750C7">
        <w:rPr>
          <w:rFonts w:cs="Times New Roman"/>
          <w:noProof/>
          <w:color w:val="000000"/>
        </w:rPr>
        <mc:AlternateContent>
          <mc:Choice Requires="wps">
            <w:drawing>
              <wp:anchor distT="0" distB="0" distL="114300" distR="114300" simplePos="0" relativeHeight="251665920" behindDoc="0" locked="0" layoutInCell="1" allowOverlap="1" wp14:anchorId="4F6D3408" wp14:editId="2B7202E1">
                <wp:simplePos x="0" y="0"/>
                <wp:positionH relativeFrom="column">
                  <wp:posOffset>3899535</wp:posOffset>
                </wp:positionH>
                <wp:positionV relativeFrom="paragraph">
                  <wp:posOffset>72721</wp:posOffset>
                </wp:positionV>
                <wp:extent cx="3219450" cy="23812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38125"/>
                        </a:xfrm>
                        <a:prstGeom prst="rect">
                          <a:avLst/>
                        </a:prstGeom>
                        <a:noFill/>
                        <a:ln w="9525">
                          <a:noFill/>
                          <a:miter lim="800000"/>
                          <a:headEnd/>
                          <a:tailEnd/>
                        </a:ln>
                      </wps:spPr>
                      <wps:txbx>
                        <w:txbxContent>
                          <w:p w:rsidR="003078A3" w:rsidRDefault="003078A3" w:rsidP="003078A3">
                            <w:r w:rsidRPr="007E6B50">
                              <w:rPr>
                                <w:rFonts w:eastAsia="Times New Roman" w:cs="Times New Roman"/>
                                <w:b/>
                                <w:color w:val="000000" w:themeColor="text1"/>
                                <w:spacing w:val="-1"/>
                                <w:sz w:val="20"/>
                                <w:szCs w:val="20"/>
                              </w:rPr>
                              <w:t>Diagram</w:t>
                            </w:r>
                            <w:r>
                              <w:rPr>
                                <w:rFonts w:eastAsia="Times New Roman" w:cs="Times New Roman"/>
                                <w:b/>
                                <w:color w:val="000000" w:themeColor="text1"/>
                                <w:spacing w:val="-1"/>
                                <w:sz w:val="20"/>
                                <w:szCs w:val="20"/>
                              </w:rPr>
                              <w:t xml:space="preserve"> 2</w:t>
                            </w:r>
                            <w:r w:rsidRPr="007E6B50">
                              <w:rPr>
                                <w:rFonts w:eastAsia="Times New Roman" w:cs="Times New Roman"/>
                                <w:b/>
                                <w:color w:val="000000" w:themeColor="text1"/>
                                <w:spacing w:val="-1"/>
                                <w:sz w:val="20"/>
                                <w:szCs w:val="20"/>
                              </w:rPr>
                              <w:t>:</w:t>
                            </w:r>
                            <w:r w:rsidRPr="007E6B50">
                              <w:rPr>
                                <w:rFonts w:eastAsia="Times New Roman" w:cs="Times New Roman"/>
                                <w:b/>
                                <w:color w:val="000000" w:themeColor="text1"/>
                                <w:sz w:val="20"/>
                                <w:szCs w:val="20"/>
                              </w:rPr>
                              <w:t xml:space="preserve"> </w:t>
                            </w:r>
                            <w:r w:rsidR="000750C7">
                              <w:rPr>
                                <w:rFonts w:eastAsia="Times New Roman" w:cs="Times New Roman"/>
                                <w:b/>
                                <w:color w:val="000000" w:themeColor="text1"/>
                                <w:sz w:val="20"/>
                                <w:szCs w:val="20"/>
                              </w:rPr>
                              <w:t xml:space="preserve"> </w:t>
                            </w:r>
                            <w:r>
                              <w:rPr>
                                <w:rFonts w:eastAsia="Times New Roman" w:cs="Times New Roman"/>
                                <w:b/>
                                <w:color w:val="000000" w:themeColor="text1"/>
                                <w:spacing w:val="-1"/>
                                <w:sz w:val="20"/>
                                <w:szCs w:val="20"/>
                              </w:rPr>
                              <w:t xml:space="preserve">Hershey Bar broken along center </w:t>
                            </w:r>
                            <w:r w:rsidR="000750C7">
                              <w:rPr>
                                <w:rFonts w:eastAsia="Times New Roman" w:cs="Times New Roman"/>
                                <w:b/>
                                <w:color w:val="000000" w:themeColor="text1"/>
                                <w:spacing w:val="-1"/>
                                <w:sz w:val="20"/>
                                <w:szCs w:val="20"/>
                              </w:rPr>
                              <w:t>i</w:t>
                            </w:r>
                            <w:r>
                              <w:rPr>
                                <w:rFonts w:eastAsia="Times New Roman" w:cs="Times New Roman"/>
                                <w:b/>
                                <w:color w:val="000000" w:themeColor="text1"/>
                                <w:spacing w:val="-1"/>
                                <w:sz w:val="20"/>
                                <w:szCs w:val="20"/>
                              </w:rPr>
                              <w:t>ndentation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07.05pt;margin-top:5.75pt;width:253.5pt;height:1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" filled="f" stroked="f">
                <v:textbox>
                  <w:txbxContent>
                    <w:p w:rsidR="003078A3" w:rsidRDefault="003078A3" w:rsidP="003078A3">
                      <w:r w:rsidRPr="007E6B50">
                        <w:rPr>
                          <w:rFonts w:eastAsia="Times New Roman" w:cs="Times New Roman"/>
                          <w:b/>
                          <w:color w:val="000000" w:themeColor="text1"/>
                          <w:spacing w:val="-1"/>
                          <w:sz w:val="20"/>
                          <w:szCs w:val="20"/>
                        </w:rPr>
                        <w:t>Diagram</w:t>
                      </w:r>
                      <w:r>
                        <w:rPr>
                          <w:rFonts w:eastAsia="Times New Roman" w:cs="Times New Roman"/>
                          <w:b/>
                          <w:color w:val="000000" w:themeColor="text1"/>
                          <w:spacing w:val="-1"/>
                          <w:sz w:val="20"/>
                          <w:szCs w:val="20"/>
                        </w:rPr>
                        <w:t xml:space="preserve"> 2</w:t>
                      </w:r>
                      <w:r w:rsidRPr="007E6B50">
                        <w:rPr>
                          <w:rFonts w:eastAsia="Times New Roman" w:cs="Times New Roman"/>
                          <w:b/>
                          <w:color w:val="000000" w:themeColor="text1"/>
                          <w:spacing w:val="-1"/>
                          <w:sz w:val="20"/>
                          <w:szCs w:val="20"/>
                        </w:rPr>
                        <w:t>:</w:t>
                      </w:r>
                      <w:r w:rsidRPr="007E6B50">
                        <w:rPr>
                          <w:rFonts w:eastAsia="Times New Roman" w:cs="Times New Roman"/>
                          <w:b/>
                          <w:color w:val="000000" w:themeColor="text1"/>
                          <w:sz w:val="20"/>
                          <w:szCs w:val="20"/>
                        </w:rPr>
                        <w:t xml:space="preserve"> </w:t>
                      </w:r>
                      <w:r w:rsidR="000750C7">
                        <w:rPr>
                          <w:rFonts w:eastAsia="Times New Roman" w:cs="Times New Roman"/>
                          <w:b/>
                          <w:color w:val="000000" w:themeColor="text1"/>
                          <w:sz w:val="20"/>
                          <w:szCs w:val="20"/>
                        </w:rPr>
                        <w:t xml:space="preserve"> </w:t>
                      </w:r>
                      <w:r>
                        <w:rPr>
                          <w:rFonts w:eastAsia="Times New Roman" w:cs="Times New Roman"/>
                          <w:b/>
                          <w:color w:val="000000" w:themeColor="text1"/>
                          <w:spacing w:val="-1"/>
                          <w:sz w:val="20"/>
                          <w:szCs w:val="20"/>
                        </w:rPr>
                        <w:t xml:space="preserve">Hershey Bar broken along center </w:t>
                      </w:r>
                      <w:r w:rsidR="000750C7">
                        <w:rPr>
                          <w:rFonts w:eastAsia="Times New Roman" w:cs="Times New Roman"/>
                          <w:b/>
                          <w:color w:val="000000" w:themeColor="text1"/>
                          <w:spacing w:val="-1"/>
                          <w:sz w:val="20"/>
                          <w:szCs w:val="20"/>
                        </w:rPr>
                        <w:t>i</w:t>
                      </w:r>
                      <w:r>
                        <w:rPr>
                          <w:rFonts w:eastAsia="Times New Roman" w:cs="Times New Roman"/>
                          <w:b/>
                          <w:color w:val="000000" w:themeColor="text1"/>
                          <w:spacing w:val="-1"/>
                          <w:sz w:val="20"/>
                          <w:szCs w:val="20"/>
                        </w:rPr>
                        <w:t>ndentation</w:t>
                      </w:r>
                    </w:p>
                  </w:txbxContent>
                </v:textbox>
              </v:shape>
            </w:pict>
          </mc:Fallback>
        </mc:AlternateContent>
      </w:r>
      <w:r w:rsidR="007E6B50" w:rsidRPr="000750C7">
        <w:rPr>
          <w:rFonts w:cs="Times New Roman"/>
          <w:color w:val="000000"/>
        </w:rPr>
        <w:t>Record your prediction for the half bar in the report sheet, to the nearest tenth.</w:t>
      </w:r>
    </w:p>
    <w:p w:rsidR="0028447D" w:rsidRPr="000750C7" w:rsidRDefault="0028447D" w:rsidP="0028447D">
      <w:pPr>
        <w:pStyle w:val="ListParagraph"/>
        <w:rPr>
          <w:rFonts w:cs="Times New Roman"/>
          <w:color w:val="000000"/>
        </w:rPr>
      </w:pPr>
    </w:p>
    <w:p w:rsidR="003078A3" w:rsidRPr="000750C7" w:rsidRDefault="007E6B50" w:rsidP="003078A3">
      <w:pPr>
        <w:pStyle w:val="ListParagraph"/>
        <w:widowControl/>
        <w:numPr>
          <w:ilvl w:val="0"/>
          <w:numId w:val="9"/>
        </w:numPr>
        <w:autoSpaceDE w:val="0"/>
        <w:autoSpaceDN w:val="0"/>
        <w:adjustRightInd w:val="0"/>
        <w:rPr>
          <w:rFonts w:cs="Times New Roman"/>
        </w:rPr>
      </w:pPr>
      <w:r w:rsidRPr="000750C7">
        <w:rPr>
          <w:rFonts w:cs="Times New Roman"/>
          <w:color w:val="000000"/>
        </w:rPr>
        <w:t>Calculate the density for half “A” of the Hershey Bar using procedures 2 through</w:t>
      </w:r>
      <w:r w:rsidR="003078A3" w:rsidRPr="000750C7">
        <w:rPr>
          <w:rFonts w:cs="Times New Roman"/>
          <w:color w:val="000000"/>
        </w:rPr>
        <w:t xml:space="preserve"> </w:t>
      </w:r>
      <w:r w:rsidRPr="000750C7">
        <w:rPr>
          <w:rFonts w:cs="Times New Roman"/>
          <w:color w:val="000000"/>
        </w:rPr>
        <w:t>5 from above.</w:t>
      </w:r>
      <w:r w:rsidR="003078A3" w:rsidRPr="000750C7">
        <w:rPr>
          <w:rFonts w:cs="Times New Roman"/>
          <w:color w:val="000000"/>
        </w:rPr>
        <w:t xml:space="preserve"> </w:t>
      </w:r>
    </w:p>
    <w:p w:rsidR="0028447D" w:rsidRPr="000750C7" w:rsidRDefault="0028447D" w:rsidP="0028447D">
      <w:pPr>
        <w:pStyle w:val="ListParagraph"/>
        <w:rPr>
          <w:rFonts w:cs="Times New Roman"/>
        </w:rPr>
      </w:pPr>
    </w:p>
    <w:p w:rsidR="003078A3" w:rsidRPr="000750C7" w:rsidRDefault="007E6B50" w:rsidP="003078A3">
      <w:pPr>
        <w:pStyle w:val="ListParagraph"/>
        <w:widowControl/>
        <w:numPr>
          <w:ilvl w:val="0"/>
          <w:numId w:val="9"/>
        </w:numPr>
        <w:autoSpaceDE w:val="0"/>
        <w:autoSpaceDN w:val="0"/>
        <w:adjustRightInd w:val="0"/>
        <w:rPr>
          <w:rFonts w:cs="Times New Roman"/>
        </w:rPr>
      </w:pPr>
      <w:r w:rsidRPr="000750C7">
        <w:rPr>
          <w:rFonts w:cs="Times New Roman"/>
          <w:color w:val="000000"/>
        </w:rPr>
        <w:t>Record your answer in the report sheet to the nearest tenth.</w:t>
      </w:r>
    </w:p>
    <w:p w:rsidR="0028447D" w:rsidRPr="000750C7" w:rsidRDefault="0028447D" w:rsidP="0028447D">
      <w:pPr>
        <w:pStyle w:val="ListParagraph"/>
        <w:rPr>
          <w:rFonts w:cs="Times New Roman"/>
        </w:rPr>
      </w:pPr>
    </w:p>
    <w:p w:rsidR="003078A3" w:rsidRPr="000750C7" w:rsidRDefault="003078A3" w:rsidP="003078A3">
      <w:pPr>
        <w:pStyle w:val="ListParagraph"/>
        <w:widowControl/>
        <w:numPr>
          <w:ilvl w:val="0"/>
          <w:numId w:val="9"/>
        </w:numPr>
        <w:autoSpaceDE w:val="0"/>
        <w:autoSpaceDN w:val="0"/>
        <w:adjustRightInd w:val="0"/>
        <w:rPr>
          <w:rFonts w:cs="Times New Roman"/>
        </w:rPr>
      </w:pPr>
      <w:r w:rsidRPr="000750C7">
        <w:rPr>
          <w:rFonts w:cs="Times New Roman"/>
        </w:rPr>
        <w:t>Carefully break half “A” along its center indentation (diagram 3) so that you now have 2 quarters of the original bar.</w:t>
      </w:r>
    </w:p>
    <w:p w:rsidR="003078A3" w:rsidRPr="000750C7" w:rsidRDefault="0028447D" w:rsidP="003078A3">
      <w:pPr>
        <w:pStyle w:val="ListParagraph"/>
        <w:widowControl/>
        <w:autoSpaceDE w:val="0"/>
        <w:autoSpaceDN w:val="0"/>
        <w:adjustRightInd w:val="0"/>
        <w:ind w:left="720"/>
        <w:rPr>
          <w:rFonts w:cs="Times New Roman"/>
        </w:rPr>
      </w:pPr>
      <w:r w:rsidRPr="000750C7">
        <w:rPr>
          <w:rFonts w:cs="Times New Roman"/>
          <w:noProof/>
        </w:rPr>
        <w:drawing>
          <wp:anchor distT="0" distB="0" distL="114300" distR="114300" simplePos="0" relativeHeight="251666432" behindDoc="0" locked="0" layoutInCell="1" allowOverlap="1" wp14:anchorId="70FA7486" wp14:editId="5355380F">
            <wp:simplePos x="0" y="0"/>
            <wp:positionH relativeFrom="column">
              <wp:posOffset>4415790</wp:posOffset>
            </wp:positionH>
            <wp:positionV relativeFrom="paragraph">
              <wp:posOffset>80949</wp:posOffset>
            </wp:positionV>
            <wp:extent cx="2113915" cy="130302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391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0C7">
        <w:rPr>
          <w:rFonts w:cs="Times New Roman"/>
          <w:noProof/>
        </w:rPr>
        <mc:AlternateContent>
          <mc:Choice Requires="wps">
            <w:drawing>
              <wp:anchor distT="0" distB="0" distL="114300" distR="114300" simplePos="0" relativeHeight="251674624" behindDoc="1" locked="0" layoutInCell="1" allowOverlap="1" wp14:anchorId="07546933" wp14:editId="4C548385">
                <wp:simplePos x="0" y="0"/>
                <wp:positionH relativeFrom="column">
                  <wp:posOffset>3900805</wp:posOffset>
                </wp:positionH>
                <wp:positionV relativeFrom="paragraph">
                  <wp:posOffset>59055</wp:posOffset>
                </wp:positionV>
                <wp:extent cx="3155315" cy="1550035"/>
                <wp:effectExtent l="0" t="0" r="26035" b="12065"/>
                <wp:wrapTight wrapText="bothSides">
                  <wp:wrapPolygon edited="0">
                    <wp:start x="0" y="0"/>
                    <wp:lineTo x="0" y="21503"/>
                    <wp:lineTo x="21648" y="21503"/>
                    <wp:lineTo x="21648" y="0"/>
                    <wp:lineTo x="0" y="0"/>
                  </wp:wrapPolygon>
                </wp:wrapTight>
                <wp:docPr id="13" name="Rectangle 13"/>
                <wp:cNvGraphicFramePr/>
                <a:graphic xmlns:a="http://schemas.openxmlformats.org/drawingml/2006/main">
                  <a:graphicData uri="http://schemas.microsoft.com/office/word/2010/wordprocessingShape">
                    <wps:wsp>
                      <wps:cNvSpPr/>
                      <wps:spPr>
                        <a:xfrm>
                          <a:off x="0" y="0"/>
                          <a:ext cx="3155315" cy="1550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307.15pt;margin-top:4.65pt;width:248.45pt;height:122.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" filled="f" strokecolor="black [3213]" strokeweight="2pt">
                <w10:wrap type="tight"/>
              </v:rect>
            </w:pict>
          </mc:Fallback>
        </mc:AlternateContent>
      </w:r>
    </w:p>
    <w:p w:rsidR="003078A3" w:rsidRPr="000750C7" w:rsidRDefault="003078A3" w:rsidP="003078A3">
      <w:pPr>
        <w:pStyle w:val="ListParagraph"/>
        <w:widowControl/>
        <w:numPr>
          <w:ilvl w:val="0"/>
          <w:numId w:val="9"/>
        </w:numPr>
        <w:autoSpaceDE w:val="0"/>
        <w:autoSpaceDN w:val="0"/>
        <w:adjustRightInd w:val="0"/>
        <w:rPr>
          <w:rFonts w:cs="Times New Roman"/>
        </w:rPr>
      </w:pPr>
      <w:r w:rsidRPr="000750C7">
        <w:rPr>
          <w:rFonts w:cs="Times New Roman"/>
        </w:rPr>
        <w:t>Using the end of the paper clip, label one of the quarters “1” and the other “2”.</w:t>
      </w:r>
    </w:p>
    <w:p w:rsidR="0028447D" w:rsidRPr="000750C7" w:rsidRDefault="0028447D" w:rsidP="0028447D">
      <w:pPr>
        <w:pStyle w:val="ListParagraph"/>
        <w:widowControl/>
        <w:autoSpaceDE w:val="0"/>
        <w:autoSpaceDN w:val="0"/>
        <w:adjustRightInd w:val="0"/>
        <w:ind w:left="720"/>
        <w:rPr>
          <w:rFonts w:cs="Times New Roman"/>
        </w:rPr>
      </w:pPr>
    </w:p>
    <w:p w:rsidR="003078A3" w:rsidRPr="000750C7" w:rsidRDefault="003078A3" w:rsidP="003078A3">
      <w:pPr>
        <w:pStyle w:val="ListParagraph"/>
        <w:widowControl/>
        <w:numPr>
          <w:ilvl w:val="0"/>
          <w:numId w:val="9"/>
        </w:numPr>
        <w:autoSpaceDE w:val="0"/>
        <w:autoSpaceDN w:val="0"/>
        <w:adjustRightInd w:val="0"/>
        <w:rPr>
          <w:rFonts w:cs="Times New Roman"/>
        </w:rPr>
      </w:pPr>
      <w:r w:rsidRPr="000750C7">
        <w:rPr>
          <w:rFonts w:cs="Times New Roman"/>
        </w:rPr>
        <w:t>Based on the density measurements of the whole bar and the half labeled “A”, predict what the density might be for the quarter labeled “1”.</w:t>
      </w:r>
    </w:p>
    <w:p w:rsidR="0028447D" w:rsidRPr="000750C7" w:rsidRDefault="000750C7" w:rsidP="0028447D">
      <w:pPr>
        <w:pStyle w:val="ListParagraph"/>
        <w:rPr>
          <w:rFonts w:cs="Times New Roman"/>
        </w:rPr>
      </w:pPr>
      <w:r w:rsidRPr="000750C7">
        <w:rPr>
          <w:rFonts w:cs="Times New Roman"/>
          <w:noProof/>
        </w:rPr>
        <mc:AlternateContent>
          <mc:Choice Requires="wps">
            <w:drawing>
              <wp:anchor distT="0" distB="0" distL="114300" distR="114300" simplePos="0" relativeHeight="251667968" behindDoc="0" locked="0" layoutInCell="1" allowOverlap="1" wp14:anchorId="1481CD0F" wp14:editId="52A46CC0">
                <wp:simplePos x="0" y="0"/>
                <wp:positionH relativeFrom="column">
                  <wp:posOffset>3899535</wp:posOffset>
                </wp:positionH>
                <wp:positionV relativeFrom="paragraph">
                  <wp:posOffset>161621</wp:posOffset>
                </wp:positionV>
                <wp:extent cx="3154045" cy="44196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045" cy="441960"/>
                        </a:xfrm>
                        <a:prstGeom prst="rect">
                          <a:avLst/>
                        </a:prstGeom>
                        <a:noFill/>
                        <a:ln w="9525">
                          <a:noFill/>
                          <a:miter lim="800000"/>
                          <a:headEnd/>
                          <a:tailEnd/>
                        </a:ln>
                      </wps:spPr>
                      <wps:txbx>
                        <w:txbxContent>
                          <w:p w:rsidR="003078A3" w:rsidRPr="000750C7" w:rsidRDefault="003078A3" w:rsidP="000750C7">
                            <w:pPr>
                              <w:jc w:val="center"/>
                              <w:rPr>
                                <w:b/>
                                <w:sz w:val="20"/>
                              </w:rPr>
                            </w:pPr>
                            <w:r w:rsidRPr="000750C7">
                              <w:rPr>
                                <w:rFonts w:cs="Times New Roman"/>
                                <w:b/>
                                <w:sz w:val="20"/>
                              </w:rPr>
                              <w:t>Diagram 3: Hershey Bar broken along indentation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07.05pt;margin-top:12.75pt;width:248.35pt;height:34.8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" filled="f" stroked="f">
                <v:textbox style="mso-fit-shape-to-text:t">
                  <w:txbxContent>
                    <w:p w:rsidR="003078A3" w:rsidRPr="000750C7" w:rsidRDefault="003078A3" w:rsidP="000750C7">
                      <w:pPr>
                        <w:jc w:val="center"/>
                        <w:rPr>
                          <w:b/>
                          <w:sz w:val="20"/>
                        </w:rPr>
                      </w:pPr>
                      <w:r w:rsidRPr="000750C7">
                        <w:rPr>
                          <w:rFonts w:cs="Times New Roman"/>
                          <w:b/>
                          <w:sz w:val="20"/>
                        </w:rPr>
                        <w:t>Diagram 3: Hershey Bar broken along indentation</w:t>
                      </w:r>
                    </w:p>
                  </w:txbxContent>
                </v:textbox>
              </v:shape>
            </w:pict>
          </mc:Fallback>
        </mc:AlternateContent>
      </w:r>
    </w:p>
    <w:p w:rsidR="003078A3" w:rsidRPr="000750C7" w:rsidRDefault="003078A3" w:rsidP="003078A3">
      <w:pPr>
        <w:pStyle w:val="ListParagraph"/>
        <w:widowControl/>
        <w:numPr>
          <w:ilvl w:val="0"/>
          <w:numId w:val="9"/>
        </w:numPr>
        <w:autoSpaceDE w:val="0"/>
        <w:autoSpaceDN w:val="0"/>
        <w:adjustRightInd w:val="0"/>
        <w:rPr>
          <w:rFonts w:cs="Times New Roman"/>
        </w:rPr>
      </w:pPr>
      <w:r w:rsidRPr="000750C7">
        <w:rPr>
          <w:rFonts w:cs="Times New Roman"/>
        </w:rPr>
        <w:t>Record your prediction in the report sheet to the nearest tenth.</w:t>
      </w:r>
    </w:p>
    <w:p w:rsidR="0028447D" w:rsidRPr="000750C7" w:rsidRDefault="0028447D" w:rsidP="0028447D">
      <w:pPr>
        <w:pStyle w:val="ListParagraph"/>
        <w:rPr>
          <w:rFonts w:cs="Times New Roman"/>
        </w:rPr>
      </w:pPr>
    </w:p>
    <w:p w:rsidR="003078A3" w:rsidRPr="000750C7" w:rsidRDefault="003078A3" w:rsidP="003078A3">
      <w:pPr>
        <w:pStyle w:val="ListParagraph"/>
        <w:widowControl/>
        <w:numPr>
          <w:ilvl w:val="0"/>
          <w:numId w:val="9"/>
        </w:numPr>
        <w:autoSpaceDE w:val="0"/>
        <w:autoSpaceDN w:val="0"/>
        <w:adjustRightInd w:val="0"/>
        <w:rPr>
          <w:rFonts w:cs="Times New Roman"/>
        </w:rPr>
      </w:pPr>
      <w:r w:rsidRPr="000750C7">
        <w:rPr>
          <w:rFonts w:cs="Times New Roman"/>
        </w:rPr>
        <w:t>Calculate the density for quarter “1” using procedures 2 through 5.</w:t>
      </w:r>
    </w:p>
    <w:p w:rsidR="0028447D" w:rsidRPr="000750C7" w:rsidRDefault="0028447D" w:rsidP="0028447D">
      <w:pPr>
        <w:pStyle w:val="ListParagraph"/>
        <w:rPr>
          <w:rFonts w:cs="Times New Roman"/>
        </w:rPr>
      </w:pPr>
      <w:r w:rsidRPr="000750C7">
        <w:rPr>
          <w:noProof/>
          <w:color w:val="000000" w:themeColor="text1"/>
        </w:rPr>
        <w:drawing>
          <wp:anchor distT="0" distB="0" distL="114300" distR="114300" simplePos="0" relativeHeight="251671552" behindDoc="0" locked="0" layoutInCell="1" allowOverlap="1" wp14:anchorId="083EB644" wp14:editId="68E2F49D">
            <wp:simplePos x="0" y="0"/>
            <wp:positionH relativeFrom="column">
              <wp:posOffset>4861243</wp:posOffset>
            </wp:positionH>
            <wp:positionV relativeFrom="paragraph">
              <wp:posOffset>38086</wp:posOffset>
            </wp:positionV>
            <wp:extent cx="1336040" cy="2105025"/>
            <wp:effectExtent l="0" t="3493"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133604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8A3" w:rsidRPr="000750C7" w:rsidRDefault="003078A3" w:rsidP="003078A3">
      <w:pPr>
        <w:pStyle w:val="ListParagraph"/>
        <w:widowControl/>
        <w:numPr>
          <w:ilvl w:val="0"/>
          <w:numId w:val="9"/>
        </w:numPr>
        <w:autoSpaceDE w:val="0"/>
        <w:autoSpaceDN w:val="0"/>
        <w:adjustRightInd w:val="0"/>
        <w:rPr>
          <w:rFonts w:cs="Times New Roman"/>
        </w:rPr>
      </w:pPr>
      <w:r w:rsidRPr="000750C7">
        <w:rPr>
          <w:rFonts w:cs="Times New Roman"/>
        </w:rPr>
        <w:t>Record your answer in the proper location of the report sheet. Label your answer to the nearest tenth.</w:t>
      </w:r>
    </w:p>
    <w:p w:rsidR="0028447D" w:rsidRPr="000750C7" w:rsidRDefault="0028447D" w:rsidP="0028447D">
      <w:pPr>
        <w:pStyle w:val="ListParagraph"/>
        <w:rPr>
          <w:rFonts w:cs="Times New Roman"/>
        </w:rPr>
      </w:pPr>
      <w:r w:rsidRPr="000750C7">
        <w:rPr>
          <w:rFonts w:cs="Times New Roman"/>
          <w:noProof/>
        </w:rPr>
        <mc:AlternateContent>
          <mc:Choice Requires="wps">
            <w:drawing>
              <wp:anchor distT="0" distB="0" distL="114300" distR="114300" simplePos="0" relativeHeight="251676672" behindDoc="1" locked="0" layoutInCell="1" allowOverlap="1" wp14:anchorId="65CF27CA" wp14:editId="57365AC8">
                <wp:simplePos x="0" y="0"/>
                <wp:positionH relativeFrom="column">
                  <wp:posOffset>3899535</wp:posOffset>
                </wp:positionH>
                <wp:positionV relativeFrom="paragraph">
                  <wp:posOffset>64770</wp:posOffset>
                </wp:positionV>
                <wp:extent cx="3155950" cy="1725295"/>
                <wp:effectExtent l="0" t="0" r="25400" b="27305"/>
                <wp:wrapTight wrapText="bothSides">
                  <wp:wrapPolygon edited="0">
                    <wp:start x="0" y="0"/>
                    <wp:lineTo x="0" y="21703"/>
                    <wp:lineTo x="21643" y="21703"/>
                    <wp:lineTo x="21643" y="0"/>
                    <wp:lineTo x="0" y="0"/>
                  </wp:wrapPolygon>
                </wp:wrapTight>
                <wp:docPr id="14" name="Rectangle 14"/>
                <wp:cNvGraphicFramePr/>
                <a:graphic xmlns:a="http://schemas.openxmlformats.org/drawingml/2006/main">
                  <a:graphicData uri="http://schemas.microsoft.com/office/word/2010/wordprocessingShape">
                    <wps:wsp>
                      <wps:cNvSpPr/>
                      <wps:spPr>
                        <a:xfrm>
                          <a:off x="0" y="0"/>
                          <a:ext cx="3155950" cy="17252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307.05pt;margin-top:5.1pt;width:248.5pt;height:135.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" filled="f" strokecolor="black [3213]" strokeweight="2pt">
                <w10:wrap type="tight"/>
              </v:rect>
            </w:pict>
          </mc:Fallback>
        </mc:AlternateContent>
      </w:r>
    </w:p>
    <w:p w:rsidR="003078A3" w:rsidRPr="000750C7" w:rsidRDefault="003078A3" w:rsidP="003078A3">
      <w:pPr>
        <w:pStyle w:val="NoSpacing"/>
        <w:numPr>
          <w:ilvl w:val="0"/>
          <w:numId w:val="9"/>
        </w:numPr>
        <w:rPr>
          <w:color w:val="000000" w:themeColor="text1"/>
        </w:rPr>
      </w:pPr>
      <w:r w:rsidRPr="000750C7">
        <w:rPr>
          <w:rFonts w:cs="Times New Roman"/>
        </w:rPr>
        <w:t>Carefully break quarter “1” into thirds along the indentations (see diagram 4).</w:t>
      </w:r>
    </w:p>
    <w:p w:rsidR="003078A3" w:rsidRPr="000750C7" w:rsidRDefault="003078A3" w:rsidP="003078A3">
      <w:pPr>
        <w:pStyle w:val="NoSpacing"/>
        <w:rPr>
          <w:rFonts w:cs="Times New Roman"/>
        </w:rPr>
      </w:pPr>
    </w:p>
    <w:p w:rsidR="003078A3" w:rsidRPr="000750C7" w:rsidRDefault="003078A3" w:rsidP="003078A3">
      <w:pPr>
        <w:pStyle w:val="ListParagraph"/>
        <w:widowControl/>
        <w:numPr>
          <w:ilvl w:val="0"/>
          <w:numId w:val="9"/>
        </w:numPr>
        <w:autoSpaceDE w:val="0"/>
        <w:autoSpaceDN w:val="0"/>
        <w:adjustRightInd w:val="0"/>
        <w:rPr>
          <w:rFonts w:cs="Times New Roman"/>
        </w:rPr>
      </w:pPr>
      <w:r w:rsidRPr="000750C7">
        <w:rPr>
          <w:rFonts w:cs="Times New Roman"/>
        </w:rPr>
        <w:t>Using the paper clip, label the top piece of chocolate bar with an “a”, the center third with a “b” and the last third with a “c”.</w:t>
      </w:r>
    </w:p>
    <w:p w:rsidR="0028447D" w:rsidRPr="000750C7" w:rsidRDefault="0028447D" w:rsidP="0028447D">
      <w:pPr>
        <w:pStyle w:val="ListParagraph"/>
        <w:rPr>
          <w:rFonts w:cs="Times New Roman"/>
        </w:rPr>
      </w:pPr>
    </w:p>
    <w:p w:rsidR="003078A3" w:rsidRPr="000750C7" w:rsidRDefault="0028447D" w:rsidP="003078A3">
      <w:pPr>
        <w:pStyle w:val="ListParagraph"/>
        <w:widowControl/>
        <w:numPr>
          <w:ilvl w:val="0"/>
          <w:numId w:val="9"/>
        </w:numPr>
        <w:autoSpaceDE w:val="0"/>
        <w:autoSpaceDN w:val="0"/>
        <w:adjustRightInd w:val="0"/>
        <w:rPr>
          <w:rFonts w:cs="Times New Roman"/>
        </w:rPr>
      </w:pPr>
      <w:r w:rsidRPr="000750C7">
        <w:rPr>
          <w:rFonts w:cs="Times New Roman"/>
          <w:noProof/>
        </w:rPr>
        <mc:AlternateContent>
          <mc:Choice Requires="wps">
            <w:drawing>
              <wp:anchor distT="0" distB="0" distL="114300" distR="114300" simplePos="0" relativeHeight="251670016" behindDoc="0" locked="0" layoutInCell="1" allowOverlap="1" wp14:anchorId="5B4581CC" wp14:editId="14915278">
                <wp:simplePos x="0" y="0"/>
                <wp:positionH relativeFrom="column">
                  <wp:posOffset>3961130</wp:posOffset>
                </wp:positionH>
                <wp:positionV relativeFrom="paragraph">
                  <wp:posOffset>148452</wp:posOffset>
                </wp:positionV>
                <wp:extent cx="3092616" cy="4419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616" cy="441960"/>
                        </a:xfrm>
                        <a:prstGeom prst="rect">
                          <a:avLst/>
                        </a:prstGeom>
                        <a:noFill/>
                        <a:ln w="9525">
                          <a:noFill/>
                          <a:miter lim="800000"/>
                          <a:headEnd/>
                          <a:tailEnd/>
                        </a:ln>
                      </wps:spPr>
                      <wps:txbx>
                        <w:txbxContent>
                          <w:p w:rsidR="003078A3" w:rsidRPr="000750C7" w:rsidRDefault="003078A3" w:rsidP="0028447D">
                            <w:pPr>
                              <w:jc w:val="center"/>
                              <w:rPr>
                                <w:b/>
                                <w:sz w:val="20"/>
                              </w:rPr>
                            </w:pPr>
                            <w:r w:rsidRPr="000750C7">
                              <w:rPr>
                                <w:rFonts w:cs="Times New Roman"/>
                                <w:b/>
                                <w:sz w:val="20"/>
                              </w:rPr>
                              <w:t xml:space="preserve">Diagram 4: Hershey Bar broken along </w:t>
                            </w:r>
                            <w:r w:rsidR="0028447D" w:rsidRPr="000750C7">
                              <w:rPr>
                                <w:rFonts w:cs="Times New Roman"/>
                                <w:b/>
                                <w:sz w:val="20"/>
                              </w:rPr>
                              <w:t>i</w:t>
                            </w:r>
                            <w:r w:rsidRPr="000750C7">
                              <w:rPr>
                                <w:rFonts w:cs="Times New Roman"/>
                                <w:b/>
                                <w:sz w:val="20"/>
                              </w:rPr>
                              <w:t>ndentation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11.9pt;margin-top:11.7pt;width:243.5pt;height:34.8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" filled="f" stroked="f">
                <v:textbox style="mso-fit-shape-to-text:t">
                  <w:txbxContent>
                    <w:p w:rsidR="003078A3" w:rsidRPr="000750C7" w:rsidRDefault="003078A3" w:rsidP="0028447D">
                      <w:pPr>
                        <w:jc w:val="center"/>
                        <w:rPr>
                          <w:b/>
                          <w:sz w:val="20"/>
                        </w:rPr>
                      </w:pPr>
                      <w:r w:rsidRPr="000750C7">
                        <w:rPr>
                          <w:rFonts w:cs="Times New Roman"/>
                          <w:b/>
                          <w:sz w:val="20"/>
                        </w:rPr>
                        <w:t xml:space="preserve">Diagram 4: Hershey Bar broken along </w:t>
                      </w:r>
                      <w:r w:rsidR="0028447D" w:rsidRPr="000750C7">
                        <w:rPr>
                          <w:rFonts w:cs="Times New Roman"/>
                          <w:b/>
                          <w:sz w:val="20"/>
                        </w:rPr>
                        <w:t>i</w:t>
                      </w:r>
                      <w:r w:rsidRPr="000750C7">
                        <w:rPr>
                          <w:rFonts w:cs="Times New Roman"/>
                          <w:b/>
                          <w:sz w:val="20"/>
                        </w:rPr>
                        <w:t>ndentation</w:t>
                      </w:r>
                    </w:p>
                  </w:txbxContent>
                </v:textbox>
              </v:shape>
            </w:pict>
          </mc:Fallback>
        </mc:AlternateContent>
      </w:r>
      <w:r w:rsidR="003078A3" w:rsidRPr="000750C7">
        <w:rPr>
          <w:rFonts w:cs="Times New Roman"/>
        </w:rPr>
        <w:t>Based on the density measurements for the whole bar, the half labeled “A”, and the quarter labeled “1”, predict what the density might be for the small piece (third) labeled “a”.</w:t>
      </w:r>
    </w:p>
    <w:p w:rsidR="0028447D" w:rsidRPr="000750C7" w:rsidRDefault="0028447D" w:rsidP="0028447D">
      <w:pPr>
        <w:pStyle w:val="ListParagraph"/>
        <w:rPr>
          <w:rFonts w:cs="Times New Roman"/>
        </w:rPr>
      </w:pPr>
    </w:p>
    <w:p w:rsidR="003078A3" w:rsidRPr="000750C7" w:rsidRDefault="003078A3" w:rsidP="003078A3">
      <w:pPr>
        <w:pStyle w:val="ListParagraph"/>
        <w:widowControl/>
        <w:numPr>
          <w:ilvl w:val="0"/>
          <w:numId w:val="9"/>
        </w:numPr>
        <w:autoSpaceDE w:val="0"/>
        <w:autoSpaceDN w:val="0"/>
        <w:adjustRightInd w:val="0"/>
        <w:rPr>
          <w:rFonts w:cs="Times New Roman"/>
        </w:rPr>
      </w:pPr>
      <w:r w:rsidRPr="000750C7">
        <w:rPr>
          <w:rFonts w:cs="Times New Roman"/>
        </w:rPr>
        <w:t>Record your prediction in the proper location of the report sheet. Record your answer to the nearest tenth.</w:t>
      </w:r>
    </w:p>
    <w:p w:rsidR="0028447D" w:rsidRPr="000750C7" w:rsidRDefault="0028447D" w:rsidP="0028447D">
      <w:pPr>
        <w:pStyle w:val="ListParagraph"/>
        <w:rPr>
          <w:rFonts w:cs="Times New Roman"/>
        </w:rPr>
      </w:pPr>
    </w:p>
    <w:p w:rsidR="003078A3" w:rsidRPr="000750C7" w:rsidRDefault="003078A3" w:rsidP="003078A3">
      <w:pPr>
        <w:pStyle w:val="ListParagraph"/>
        <w:widowControl/>
        <w:numPr>
          <w:ilvl w:val="0"/>
          <w:numId w:val="9"/>
        </w:numPr>
        <w:autoSpaceDE w:val="0"/>
        <w:autoSpaceDN w:val="0"/>
        <w:adjustRightInd w:val="0"/>
        <w:rPr>
          <w:rFonts w:cs="Times New Roman"/>
        </w:rPr>
      </w:pPr>
      <w:r w:rsidRPr="000750C7">
        <w:rPr>
          <w:rFonts w:cs="Times New Roman"/>
        </w:rPr>
        <w:t>Calculate the density of the small piece of the Hershey Bar using procedures 2 through 5.</w:t>
      </w:r>
    </w:p>
    <w:p w:rsidR="0028447D" w:rsidRPr="000750C7" w:rsidRDefault="0028447D" w:rsidP="0028447D">
      <w:pPr>
        <w:pStyle w:val="ListParagraph"/>
        <w:rPr>
          <w:rFonts w:cs="Times New Roman"/>
        </w:rPr>
      </w:pPr>
    </w:p>
    <w:p w:rsidR="003078A3" w:rsidRPr="000750C7" w:rsidRDefault="003078A3" w:rsidP="003078A3">
      <w:pPr>
        <w:pStyle w:val="NoSpacing"/>
        <w:numPr>
          <w:ilvl w:val="0"/>
          <w:numId w:val="9"/>
        </w:numPr>
        <w:rPr>
          <w:color w:val="000000" w:themeColor="text1"/>
        </w:rPr>
      </w:pPr>
      <w:r w:rsidRPr="000750C7">
        <w:rPr>
          <w:rFonts w:cs="Times New Roman"/>
        </w:rPr>
        <w:t>Record your answer in the proper location of the report sheet to the nearest tenth.</w:t>
      </w:r>
    </w:p>
    <w:p w:rsidR="00F51192" w:rsidRDefault="00F51192" w:rsidP="00F51192">
      <w:pPr>
        <w:pStyle w:val="NoSpacing"/>
        <w:rPr>
          <w:rFonts w:cs="Times New Roman"/>
          <w:sz w:val="20"/>
          <w:szCs w:val="20"/>
        </w:rPr>
      </w:pPr>
    </w:p>
    <w:p w:rsidR="0028447D" w:rsidRDefault="0028447D" w:rsidP="00F51192">
      <w:pPr>
        <w:pStyle w:val="NoSpacing"/>
        <w:rPr>
          <w:rFonts w:cs="Times New Roman"/>
          <w:sz w:val="20"/>
          <w:szCs w:val="20"/>
        </w:rPr>
      </w:pPr>
    </w:p>
    <w:tbl>
      <w:tblPr>
        <w:tblStyle w:val="TableGrid"/>
        <w:tblW w:w="11016" w:type="dxa"/>
        <w:tblLook w:val="04A0" w:firstRow="1" w:lastRow="0" w:firstColumn="1" w:lastColumn="0" w:noHBand="0" w:noVBand="1"/>
      </w:tblPr>
      <w:tblGrid>
        <w:gridCol w:w="2754"/>
        <w:gridCol w:w="2754"/>
        <w:gridCol w:w="2754"/>
        <w:gridCol w:w="2754"/>
      </w:tblGrid>
      <w:tr w:rsidR="00F51192" w:rsidRPr="00CA4BDA" w:rsidTr="00F51192">
        <w:trPr>
          <w:trHeight w:val="458"/>
        </w:trPr>
        <w:tc>
          <w:tcPr>
            <w:tcW w:w="2754" w:type="dxa"/>
            <w:vAlign w:val="center"/>
          </w:tcPr>
          <w:p w:rsidR="00F51192" w:rsidRPr="00CA4BDA" w:rsidRDefault="00F51192" w:rsidP="00F51192">
            <w:pPr>
              <w:pStyle w:val="NoSpacing"/>
              <w:jc w:val="center"/>
              <w:rPr>
                <w:b/>
                <w:color w:val="000000" w:themeColor="text1"/>
              </w:rPr>
            </w:pPr>
            <w:r w:rsidRPr="00CA4BDA">
              <w:rPr>
                <w:b/>
                <w:color w:val="000000" w:themeColor="text1"/>
              </w:rPr>
              <w:lastRenderedPageBreak/>
              <w:t>Hershey Bar</w:t>
            </w:r>
          </w:p>
        </w:tc>
        <w:tc>
          <w:tcPr>
            <w:tcW w:w="2754" w:type="dxa"/>
            <w:shd w:val="clear" w:color="auto" w:fill="000000" w:themeFill="text1"/>
            <w:vAlign w:val="center"/>
          </w:tcPr>
          <w:p w:rsidR="00F51192" w:rsidRPr="00CA4BDA" w:rsidRDefault="00F51192" w:rsidP="00F51192">
            <w:pPr>
              <w:pStyle w:val="NoSpacing"/>
              <w:jc w:val="center"/>
              <w:rPr>
                <w:b/>
                <w:color w:val="FFFFFF" w:themeColor="background1"/>
              </w:rPr>
            </w:pPr>
            <w:r w:rsidRPr="00CA4BDA">
              <w:rPr>
                <w:b/>
                <w:color w:val="FFFFFF" w:themeColor="background1"/>
              </w:rPr>
              <w:t>Mass (g)</w:t>
            </w:r>
          </w:p>
        </w:tc>
        <w:tc>
          <w:tcPr>
            <w:tcW w:w="2754" w:type="dxa"/>
            <w:shd w:val="clear" w:color="auto" w:fill="000000" w:themeFill="text1"/>
            <w:vAlign w:val="center"/>
          </w:tcPr>
          <w:p w:rsidR="00F51192" w:rsidRPr="00CA4BDA" w:rsidRDefault="00F51192" w:rsidP="00F51192">
            <w:pPr>
              <w:pStyle w:val="NoSpacing"/>
              <w:jc w:val="center"/>
              <w:rPr>
                <w:b/>
                <w:color w:val="FFFFFF" w:themeColor="background1"/>
              </w:rPr>
            </w:pPr>
            <w:r w:rsidRPr="00CA4BDA">
              <w:rPr>
                <w:b/>
                <w:color w:val="FFFFFF" w:themeColor="background1"/>
              </w:rPr>
              <w:t>Volume (cm3)</w:t>
            </w:r>
          </w:p>
        </w:tc>
        <w:tc>
          <w:tcPr>
            <w:tcW w:w="2754" w:type="dxa"/>
            <w:shd w:val="clear" w:color="auto" w:fill="000000" w:themeFill="text1"/>
            <w:vAlign w:val="center"/>
          </w:tcPr>
          <w:p w:rsidR="00F51192" w:rsidRPr="00CA4BDA" w:rsidRDefault="00F51192" w:rsidP="00F51192">
            <w:pPr>
              <w:pStyle w:val="NoSpacing"/>
              <w:jc w:val="center"/>
              <w:rPr>
                <w:b/>
                <w:color w:val="FFFFFF" w:themeColor="background1"/>
              </w:rPr>
            </w:pPr>
            <w:r w:rsidRPr="00CA4BDA">
              <w:rPr>
                <w:b/>
                <w:color w:val="FFFFFF" w:themeColor="background1"/>
              </w:rPr>
              <w:t>Density (d=m/v)</w:t>
            </w:r>
          </w:p>
        </w:tc>
      </w:tr>
      <w:tr w:rsidR="00F51192" w:rsidRPr="00CA4BDA" w:rsidTr="00F51192">
        <w:trPr>
          <w:trHeight w:val="458"/>
        </w:trPr>
        <w:tc>
          <w:tcPr>
            <w:tcW w:w="2754" w:type="dxa"/>
            <w:vAlign w:val="center"/>
          </w:tcPr>
          <w:p w:rsidR="00F51192" w:rsidRPr="00CA4BDA" w:rsidRDefault="00F51192" w:rsidP="00F51192">
            <w:pPr>
              <w:pStyle w:val="NoSpacing"/>
              <w:jc w:val="center"/>
              <w:rPr>
                <w:color w:val="000000" w:themeColor="text1"/>
              </w:rPr>
            </w:pPr>
            <w:r w:rsidRPr="00CA4BDA">
              <w:rPr>
                <w:color w:val="000000" w:themeColor="text1"/>
              </w:rPr>
              <w:t>Whole Bar</w:t>
            </w:r>
          </w:p>
        </w:tc>
        <w:tc>
          <w:tcPr>
            <w:tcW w:w="2754" w:type="dxa"/>
            <w:vAlign w:val="center"/>
          </w:tcPr>
          <w:p w:rsidR="00F51192" w:rsidRPr="00CA4BDA" w:rsidRDefault="00F51192" w:rsidP="00F51192">
            <w:pPr>
              <w:pStyle w:val="NoSpacing"/>
              <w:jc w:val="center"/>
              <w:rPr>
                <w:color w:val="000000" w:themeColor="text1"/>
              </w:rPr>
            </w:pPr>
          </w:p>
        </w:tc>
        <w:tc>
          <w:tcPr>
            <w:tcW w:w="2754" w:type="dxa"/>
            <w:vAlign w:val="center"/>
          </w:tcPr>
          <w:p w:rsidR="00F51192" w:rsidRPr="00CA4BDA" w:rsidRDefault="00F51192" w:rsidP="00F51192">
            <w:pPr>
              <w:pStyle w:val="NoSpacing"/>
              <w:jc w:val="center"/>
              <w:rPr>
                <w:color w:val="000000" w:themeColor="text1"/>
              </w:rPr>
            </w:pPr>
          </w:p>
        </w:tc>
        <w:tc>
          <w:tcPr>
            <w:tcW w:w="2754" w:type="dxa"/>
            <w:vAlign w:val="center"/>
          </w:tcPr>
          <w:p w:rsidR="00F51192" w:rsidRPr="00CA4BDA" w:rsidRDefault="00F51192" w:rsidP="00F51192">
            <w:pPr>
              <w:pStyle w:val="NoSpacing"/>
              <w:jc w:val="center"/>
              <w:rPr>
                <w:color w:val="000000" w:themeColor="text1"/>
              </w:rPr>
            </w:pPr>
          </w:p>
        </w:tc>
      </w:tr>
      <w:tr w:rsidR="00F51192" w:rsidRPr="00CA4BDA" w:rsidTr="00F51192">
        <w:trPr>
          <w:trHeight w:val="477"/>
        </w:trPr>
        <w:tc>
          <w:tcPr>
            <w:tcW w:w="2754" w:type="dxa"/>
            <w:vAlign w:val="center"/>
          </w:tcPr>
          <w:p w:rsidR="00F51192" w:rsidRPr="00CA4BDA" w:rsidRDefault="00F51192" w:rsidP="00F51192">
            <w:pPr>
              <w:pStyle w:val="NoSpacing"/>
              <w:jc w:val="center"/>
              <w:rPr>
                <w:color w:val="000000" w:themeColor="text1"/>
              </w:rPr>
            </w:pPr>
            <w:r w:rsidRPr="00CA4BDA">
              <w:rPr>
                <w:color w:val="000000" w:themeColor="text1"/>
              </w:rPr>
              <w:t>Prediction for Half – Bar</w:t>
            </w:r>
          </w:p>
        </w:tc>
        <w:tc>
          <w:tcPr>
            <w:tcW w:w="2754" w:type="dxa"/>
            <w:vAlign w:val="center"/>
          </w:tcPr>
          <w:p w:rsidR="00F51192" w:rsidRPr="00CA4BDA" w:rsidRDefault="00F51192" w:rsidP="00F51192">
            <w:pPr>
              <w:pStyle w:val="NoSpacing"/>
              <w:jc w:val="center"/>
              <w:rPr>
                <w:color w:val="000000" w:themeColor="text1"/>
              </w:rPr>
            </w:pPr>
          </w:p>
        </w:tc>
        <w:tc>
          <w:tcPr>
            <w:tcW w:w="2754" w:type="dxa"/>
            <w:vAlign w:val="center"/>
          </w:tcPr>
          <w:p w:rsidR="00F51192" w:rsidRPr="00CA4BDA" w:rsidRDefault="00F51192" w:rsidP="00F51192">
            <w:pPr>
              <w:pStyle w:val="NoSpacing"/>
              <w:jc w:val="center"/>
              <w:rPr>
                <w:color w:val="000000" w:themeColor="text1"/>
              </w:rPr>
            </w:pPr>
          </w:p>
        </w:tc>
        <w:tc>
          <w:tcPr>
            <w:tcW w:w="2754" w:type="dxa"/>
            <w:vAlign w:val="center"/>
          </w:tcPr>
          <w:p w:rsidR="00F51192" w:rsidRPr="00CA4BDA" w:rsidRDefault="00F51192" w:rsidP="00F51192">
            <w:pPr>
              <w:pStyle w:val="NoSpacing"/>
              <w:jc w:val="center"/>
              <w:rPr>
                <w:color w:val="000000" w:themeColor="text1"/>
              </w:rPr>
            </w:pPr>
          </w:p>
        </w:tc>
      </w:tr>
      <w:tr w:rsidR="00F51192" w:rsidRPr="00CA4BDA" w:rsidTr="00F51192">
        <w:trPr>
          <w:trHeight w:val="458"/>
        </w:trPr>
        <w:tc>
          <w:tcPr>
            <w:tcW w:w="2754" w:type="dxa"/>
            <w:vAlign w:val="center"/>
          </w:tcPr>
          <w:p w:rsidR="00F51192" w:rsidRPr="00CA4BDA" w:rsidRDefault="00F51192" w:rsidP="00F51192">
            <w:pPr>
              <w:pStyle w:val="NoSpacing"/>
              <w:jc w:val="center"/>
              <w:rPr>
                <w:color w:val="000000" w:themeColor="text1"/>
              </w:rPr>
            </w:pPr>
            <w:r w:rsidRPr="00CA4BDA">
              <w:rPr>
                <w:color w:val="000000" w:themeColor="text1"/>
              </w:rPr>
              <w:t>Half – Bar Measurements</w:t>
            </w:r>
          </w:p>
        </w:tc>
        <w:tc>
          <w:tcPr>
            <w:tcW w:w="2754" w:type="dxa"/>
            <w:vAlign w:val="center"/>
          </w:tcPr>
          <w:p w:rsidR="00F51192" w:rsidRPr="00CA4BDA" w:rsidRDefault="00F51192" w:rsidP="00F51192">
            <w:pPr>
              <w:pStyle w:val="NoSpacing"/>
              <w:jc w:val="center"/>
              <w:rPr>
                <w:color w:val="000000" w:themeColor="text1"/>
              </w:rPr>
            </w:pPr>
          </w:p>
        </w:tc>
        <w:tc>
          <w:tcPr>
            <w:tcW w:w="2754" w:type="dxa"/>
            <w:vAlign w:val="center"/>
          </w:tcPr>
          <w:p w:rsidR="00F51192" w:rsidRPr="00CA4BDA" w:rsidRDefault="00F51192" w:rsidP="00F51192">
            <w:pPr>
              <w:pStyle w:val="NoSpacing"/>
              <w:jc w:val="center"/>
              <w:rPr>
                <w:color w:val="000000" w:themeColor="text1"/>
              </w:rPr>
            </w:pPr>
          </w:p>
        </w:tc>
        <w:tc>
          <w:tcPr>
            <w:tcW w:w="2754" w:type="dxa"/>
            <w:vAlign w:val="center"/>
          </w:tcPr>
          <w:p w:rsidR="00F51192" w:rsidRPr="00CA4BDA" w:rsidRDefault="00F51192" w:rsidP="00F51192">
            <w:pPr>
              <w:pStyle w:val="NoSpacing"/>
              <w:jc w:val="center"/>
              <w:rPr>
                <w:color w:val="000000" w:themeColor="text1"/>
              </w:rPr>
            </w:pPr>
          </w:p>
        </w:tc>
      </w:tr>
      <w:tr w:rsidR="00F51192" w:rsidRPr="00CA4BDA" w:rsidTr="00F51192">
        <w:trPr>
          <w:trHeight w:val="458"/>
        </w:trPr>
        <w:tc>
          <w:tcPr>
            <w:tcW w:w="2754" w:type="dxa"/>
            <w:vAlign w:val="center"/>
          </w:tcPr>
          <w:p w:rsidR="00F51192" w:rsidRPr="00CA4BDA" w:rsidRDefault="00F51192" w:rsidP="00F51192">
            <w:pPr>
              <w:pStyle w:val="NoSpacing"/>
              <w:jc w:val="center"/>
              <w:rPr>
                <w:color w:val="000000" w:themeColor="text1"/>
              </w:rPr>
            </w:pPr>
            <w:r w:rsidRPr="00CA4BDA">
              <w:rPr>
                <w:color w:val="000000" w:themeColor="text1"/>
              </w:rPr>
              <w:t>Prediction for Quarter Bar</w:t>
            </w:r>
          </w:p>
        </w:tc>
        <w:tc>
          <w:tcPr>
            <w:tcW w:w="2754" w:type="dxa"/>
            <w:vAlign w:val="center"/>
          </w:tcPr>
          <w:p w:rsidR="00F51192" w:rsidRPr="00CA4BDA" w:rsidRDefault="00F51192" w:rsidP="00F51192">
            <w:pPr>
              <w:pStyle w:val="NoSpacing"/>
              <w:jc w:val="center"/>
              <w:rPr>
                <w:color w:val="000000" w:themeColor="text1"/>
              </w:rPr>
            </w:pPr>
          </w:p>
        </w:tc>
        <w:tc>
          <w:tcPr>
            <w:tcW w:w="2754" w:type="dxa"/>
            <w:vAlign w:val="center"/>
          </w:tcPr>
          <w:p w:rsidR="00F51192" w:rsidRPr="00CA4BDA" w:rsidRDefault="00F51192" w:rsidP="00F51192">
            <w:pPr>
              <w:pStyle w:val="NoSpacing"/>
              <w:jc w:val="center"/>
              <w:rPr>
                <w:color w:val="000000" w:themeColor="text1"/>
              </w:rPr>
            </w:pPr>
          </w:p>
        </w:tc>
        <w:tc>
          <w:tcPr>
            <w:tcW w:w="2754" w:type="dxa"/>
            <w:vAlign w:val="center"/>
          </w:tcPr>
          <w:p w:rsidR="00F51192" w:rsidRPr="00CA4BDA" w:rsidRDefault="00F51192" w:rsidP="00F51192">
            <w:pPr>
              <w:pStyle w:val="NoSpacing"/>
              <w:jc w:val="center"/>
              <w:rPr>
                <w:color w:val="000000" w:themeColor="text1"/>
              </w:rPr>
            </w:pPr>
          </w:p>
        </w:tc>
      </w:tr>
      <w:tr w:rsidR="00F51192" w:rsidRPr="00CA4BDA" w:rsidTr="00F51192">
        <w:trPr>
          <w:trHeight w:val="477"/>
        </w:trPr>
        <w:tc>
          <w:tcPr>
            <w:tcW w:w="2754" w:type="dxa"/>
            <w:vAlign w:val="center"/>
          </w:tcPr>
          <w:p w:rsidR="00F51192" w:rsidRPr="00CA4BDA" w:rsidRDefault="00F51192" w:rsidP="00F51192">
            <w:pPr>
              <w:pStyle w:val="NoSpacing"/>
              <w:jc w:val="center"/>
              <w:rPr>
                <w:color w:val="000000" w:themeColor="text1"/>
              </w:rPr>
            </w:pPr>
            <w:r w:rsidRPr="00CA4BDA">
              <w:rPr>
                <w:color w:val="000000" w:themeColor="text1"/>
              </w:rPr>
              <w:t>Quarter Bar Measurements</w:t>
            </w:r>
          </w:p>
        </w:tc>
        <w:tc>
          <w:tcPr>
            <w:tcW w:w="2754" w:type="dxa"/>
            <w:vAlign w:val="center"/>
          </w:tcPr>
          <w:p w:rsidR="00F51192" w:rsidRPr="00CA4BDA" w:rsidRDefault="00F51192" w:rsidP="00F51192">
            <w:pPr>
              <w:pStyle w:val="NoSpacing"/>
              <w:jc w:val="center"/>
              <w:rPr>
                <w:color w:val="000000" w:themeColor="text1"/>
              </w:rPr>
            </w:pPr>
          </w:p>
        </w:tc>
        <w:tc>
          <w:tcPr>
            <w:tcW w:w="2754" w:type="dxa"/>
            <w:vAlign w:val="center"/>
          </w:tcPr>
          <w:p w:rsidR="00F51192" w:rsidRPr="00CA4BDA" w:rsidRDefault="00F51192" w:rsidP="00F51192">
            <w:pPr>
              <w:pStyle w:val="NoSpacing"/>
              <w:jc w:val="center"/>
              <w:rPr>
                <w:color w:val="000000" w:themeColor="text1"/>
              </w:rPr>
            </w:pPr>
          </w:p>
        </w:tc>
        <w:tc>
          <w:tcPr>
            <w:tcW w:w="2754" w:type="dxa"/>
            <w:vAlign w:val="center"/>
          </w:tcPr>
          <w:p w:rsidR="00F51192" w:rsidRPr="00CA4BDA" w:rsidRDefault="00F51192" w:rsidP="00F51192">
            <w:pPr>
              <w:pStyle w:val="NoSpacing"/>
              <w:jc w:val="center"/>
              <w:rPr>
                <w:color w:val="000000" w:themeColor="text1"/>
              </w:rPr>
            </w:pPr>
          </w:p>
        </w:tc>
      </w:tr>
      <w:tr w:rsidR="00F51192" w:rsidRPr="00CA4BDA" w:rsidTr="00F51192">
        <w:trPr>
          <w:trHeight w:val="477"/>
        </w:trPr>
        <w:tc>
          <w:tcPr>
            <w:tcW w:w="2754" w:type="dxa"/>
            <w:vAlign w:val="center"/>
          </w:tcPr>
          <w:p w:rsidR="00F51192" w:rsidRPr="00CA4BDA" w:rsidRDefault="00F51192" w:rsidP="00F51192">
            <w:pPr>
              <w:pStyle w:val="NoSpacing"/>
              <w:jc w:val="center"/>
              <w:rPr>
                <w:color w:val="000000" w:themeColor="text1"/>
              </w:rPr>
            </w:pPr>
            <w:r w:rsidRPr="00CA4BDA">
              <w:rPr>
                <w:color w:val="000000" w:themeColor="text1"/>
              </w:rPr>
              <w:t>Prediction for Small Piece</w:t>
            </w:r>
          </w:p>
        </w:tc>
        <w:tc>
          <w:tcPr>
            <w:tcW w:w="2754" w:type="dxa"/>
            <w:vAlign w:val="center"/>
          </w:tcPr>
          <w:p w:rsidR="00F51192" w:rsidRPr="00CA4BDA" w:rsidRDefault="00F51192" w:rsidP="00F51192">
            <w:pPr>
              <w:pStyle w:val="NoSpacing"/>
              <w:jc w:val="center"/>
              <w:rPr>
                <w:color w:val="000000" w:themeColor="text1"/>
              </w:rPr>
            </w:pPr>
          </w:p>
        </w:tc>
        <w:tc>
          <w:tcPr>
            <w:tcW w:w="2754" w:type="dxa"/>
            <w:vAlign w:val="center"/>
          </w:tcPr>
          <w:p w:rsidR="00F51192" w:rsidRPr="00CA4BDA" w:rsidRDefault="00F51192" w:rsidP="00F51192">
            <w:pPr>
              <w:pStyle w:val="NoSpacing"/>
              <w:jc w:val="center"/>
              <w:rPr>
                <w:color w:val="000000" w:themeColor="text1"/>
              </w:rPr>
            </w:pPr>
          </w:p>
        </w:tc>
        <w:tc>
          <w:tcPr>
            <w:tcW w:w="2754" w:type="dxa"/>
            <w:vAlign w:val="center"/>
          </w:tcPr>
          <w:p w:rsidR="00F51192" w:rsidRPr="00CA4BDA" w:rsidRDefault="00F51192" w:rsidP="00F51192">
            <w:pPr>
              <w:pStyle w:val="NoSpacing"/>
              <w:jc w:val="center"/>
              <w:rPr>
                <w:color w:val="000000" w:themeColor="text1"/>
              </w:rPr>
            </w:pPr>
          </w:p>
        </w:tc>
      </w:tr>
      <w:tr w:rsidR="00F51192" w:rsidRPr="00CA4BDA" w:rsidTr="00F51192">
        <w:trPr>
          <w:trHeight w:val="477"/>
        </w:trPr>
        <w:tc>
          <w:tcPr>
            <w:tcW w:w="2754" w:type="dxa"/>
            <w:vAlign w:val="center"/>
          </w:tcPr>
          <w:p w:rsidR="00F51192" w:rsidRPr="00CA4BDA" w:rsidRDefault="00F51192" w:rsidP="00F51192">
            <w:pPr>
              <w:pStyle w:val="NoSpacing"/>
              <w:jc w:val="center"/>
              <w:rPr>
                <w:color w:val="000000" w:themeColor="text1"/>
              </w:rPr>
            </w:pPr>
            <w:r w:rsidRPr="00CA4BDA">
              <w:rPr>
                <w:color w:val="000000" w:themeColor="text1"/>
              </w:rPr>
              <w:t>Small Piece Measurements</w:t>
            </w:r>
          </w:p>
        </w:tc>
        <w:tc>
          <w:tcPr>
            <w:tcW w:w="2754" w:type="dxa"/>
            <w:vAlign w:val="center"/>
          </w:tcPr>
          <w:p w:rsidR="00F51192" w:rsidRPr="00CA4BDA" w:rsidRDefault="00F51192" w:rsidP="00F51192">
            <w:pPr>
              <w:pStyle w:val="NoSpacing"/>
              <w:jc w:val="center"/>
              <w:rPr>
                <w:color w:val="000000" w:themeColor="text1"/>
              </w:rPr>
            </w:pPr>
          </w:p>
        </w:tc>
        <w:tc>
          <w:tcPr>
            <w:tcW w:w="2754" w:type="dxa"/>
            <w:vAlign w:val="center"/>
          </w:tcPr>
          <w:p w:rsidR="00F51192" w:rsidRPr="00CA4BDA" w:rsidRDefault="00F51192" w:rsidP="00F51192">
            <w:pPr>
              <w:pStyle w:val="NoSpacing"/>
              <w:jc w:val="center"/>
              <w:rPr>
                <w:color w:val="000000" w:themeColor="text1"/>
              </w:rPr>
            </w:pPr>
          </w:p>
        </w:tc>
        <w:tc>
          <w:tcPr>
            <w:tcW w:w="2754" w:type="dxa"/>
            <w:vAlign w:val="center"/>
          </w:tcPr>
          <w:p w:rsidR="00F51192" w:rsidRPr="00CA4BDA" w:rsidRDefault="00F51192" w:rsidP="00F51192">
            <w:pPr>
              <w:pStyle w:val="NoSpacing"/>
              <w:jc w:val="center"/>
              <w:rPr>
                <w:color w:val="000000" w:themeColor="text1"/>
              </w:rPr>
            </w:pPr>
          </w:p>
        </w:tc>
      </w:tr>
    </w:tbl>
    <w:p w:rsidR="00F51192" w:rsidRPr="00CA4BDA" w:rsidRDefault="00F51192" w:rsidP="00F51192">
      <w:pPr>
        <w:pStyle w:val="NoSpacing"/>
        <w:rPr>
          <w:color w:val="000000" w:themeColor="text1"/>
        </w:rPr>
      </w:pPr>
    </w:p>
    <w:p w:rsidR="00F51192" w:rsidRPr="00CA4BDA" w:rsidRDefault="00F51192" w:rsidP="00F51192">
      <w:pPr>
        <w:widowControl/>
        <w:autoSpaceDE w:val="0"/>
        <w:autoSpaceDN w:val="0"/>
        <w:adjustRightInd w:val="0"/>
        <w:rPr>
          <w:rFonts w:cs="Times New Roman"/>
          <w:b/>
        </w:rPr>
      </w:pPr>
      <w:r w:rsidRPr="00CA4BDA">
        <w:rPr>
          <w:rFonts w:cs="Times New Roman"/>
          <w:b/>
        </w:rPr>
        <w:t>Questions:</w:t>
      </w:r>
    </w:p>
    <w:p w:rsidR="00F51192" w:rsidRPr="00CA4BDA" w:rsidRDefault="00F51192" w:rsidP="00F51192">
      <w:pPr>
        <w:pStyle w:val="ListParagraph"/>
        <w:widowControl/>
        <w:numPr>
          <w:ilvl w:val="0"/>
          <w:numId w:val="11"/>
        </w:numPr>
        <w:autoSpaceDE w:val="0"/>
        <w:autoSpaceDN w:val="0"/>
        <w:adjustRightInd w:val="0"/>
        <w:rPr>
          <w:rFonts w:cs="Times New Roman"/>
        </w:rPr>
      </w:pPr>
      <w:r w:rsidRPr="00CA4BDA">
        <w:rPr>
          <w:rFonts w:cs="Times New Roman"/>
        </w:rPr>
        <w:t>How does the density of the whole Hershey Bar compare to the density of the half-bar?</w:t>
      </w:r>
    </w:p>
    <w:p w:rsidR="00F51192" w:rsidRPr="00CA4BDA" w:rsidRDefault="00F51192" w:rsidP="00F51192">
      <w:pPr>
        <w:pStyle w:val="ListParagraph"/>
        <w:widowControl/>
        <w:autoSpaceDE w:val="0"/>
        <w:autoSpaceDN w:val="0"/>
        <w:adjustRightInd w:val="0"/>
        <w:ind w:left="720"/>
        <w:rPr>
          <w:rFonts w:cs="Times New Roman"/>
        </w:rPr>
      </w:pPr>
    </w:p>
    <w:p w:rsidR="00F51192" w:rsidRDefault="00F51192" w:rsidP="00F51192">
      <w:pPr>
        <w:pStyle w:val="ListParagraph"/>
        <w:widowControl/>
        <w:autoSpaceDE w:val="0"/>
        <w:autoSpaceDN w:val="0"/>
        <w:adjustRightInd w:val="0"/>
        <w:ind w:left="720"/>
        <w:rPr>
          <w:rFonts w:cs="Times New Roman"/>
        </w:rPr>
      </w:pPr>
    </w:p>
    <w:p w:rsidR="00DF0DAB" w:rsidRPr="00CA4BDA" w:rsidRDefault="00DF0DAB" w:rsidP="00F51192">
      <w:pPr>
        <w:pStyle w:val="ListParagraph"/>
        <w:widowControl/>
        <w:autoSpaceDE w:val="0"/>
        <w:autoSpaceDN w:val="0"/>
        <w:adjustRightInd w:val="0"/>
        <w:ind w:left="720"/>
        <w:rPr>
          <w:rFonts w:cs="Times New Roman"/>
        </w:rPr>
      </w:pPr>
    </w:p>
    <w:p w:rsidR="00F51192" w:rsidRPr="00CA4BDA" w:rsidRDefault="00F51192" w:rsidP="00F51192">
      <w:pPr>
        <w:pStyle w:val="ListParagraph"/>
        <w:widowControl/>
        <w:autoSpaceDE w:val="0"/>
        <w:autoSpaceDN w:val="0"/>
        <w:adjustRightInd w:val="0"/>
        <w:ind w:left="720"/>
        <w:rPr>
          <w:rFonts w:cs="Times New Roman"/>
        </w:rPr>
      </w:pPr>
    </w:p>
    <w:p w:rsidR="00F51192" w:rsidRPr="00CA4BDA" w:rsidRDefault="00F51192" w:rsidP="00F51192">
      <w:pPr>
        <w:pStyle w:val="ListParagraph"/>
        <w:widowControl/>
        <w:numPr>
          <w:ilvl w:val="0"/>
          <w:numId w:val="11"/>
        </w:numPr>
        <w:autoSpaceDE w:val="0"/>
        <w:autoSpaceDN w:val="0"/>
        <w:adjustRightInd w:val="0"/>
        <w:rPr>
          <w:rFonts w:cs="Times New Roman"/>
        </w:rPr>
      </w:pPr>
      <w:r w:rsidRPr="00CA4BDA">
        <w:rPr>
          <w:rFonts w:cs="Times New Roman"/>
        </w:rPr>
        <w:t>How does the density of the half-bar compare to the density of the small piece?</w:t>
      </w:r>
    </w:p>
    <w:p w:rsidR="00F51192" w:rsidRPr="00CA4BDA" w:rsidRDefault="00F51192" w:rsidP="00F51192">
      <w:pPr>
        <w:pStyle w:val="ListParagraph"/>
        <w:widowControl/>
        <w:autoSpaceDE w:val="0"/>
        <w:autoSpaceDN w:val="0"/>
        <w:adjustRightInd w:val="0"/>
        <w:ind w:left="720"/>
        <w:rPr>
          <w:rFonts w:cs="Times New Roman"/>
        </w:rPr>
      </w:pPr>
    </w:p>
    <w:p w:rsidR="00F51192" w:rsidRDefault="00F51192" w:rsidP="00F51192">
      <w:pPr>
        <w:pStyle w:val="ListParagraph"/>
        <w:widowControl/>
        <w:autoSpaceDE w:val="0"/>
        <w:autoSpaceDN w:val="0"/>
        <w:adjustRightInd w:val="0"/>
        <w:ind w:left="720"/>
        <w:rPr>
          <w:rFonts w:cs="Times New Roman"/>
        </w:rPr>
      </w:pPr>
    </w:p>
    <w:p w:rsidR="00DF0DAB" w:rsidRPr="00CA4BDA" w:rsidRDefault="00DF0DAB" w:rsidP="00F51192">
      <w:pPr>
        <w:pStyle w:val="ListParagraph"/>
        <w:widowControl/>
        <w:autoSpaceDE w:val="0"/>
        <w:autoSpaceDN w:val="0"/>
        <w:adjustRightInd w:val="0"/>
        <w:ind w:left="720"/>
        <w:rPr>
          <w:rFonts w:cs="Times New Roman"/>
        </w:rPr>
      </w:pPr>
    </w:p>
    <w:p w:rsidR="00F51192" w:rsidRPr="00CA4BDA" w:rsidRDefault="00F51192" w:rsidP="00F51192">
      <w:pPr>
        <w:pStyle w:val="ListParagraph"/>
        <w:widowControl/>
        <w:autoSpaceDE w:val="0"/>
        <w:autoSpaceDN w:val="0"/>
        <w:adjustRightInd w:val="0"/>
        <w:ind w:left="720"/>
        <w:rPr>
          <w:rFonts w:cs="Times New Roman"/>
        </w:rPr>
      </w:pPr>
    </w:p>
    <w:p w:rsidR="00F51192" w:rsidRPr="00CA4BDA" w:rsidRDefault="00F51192" w:rsidP="00F51192">
      <w:pPr>
        <w:pStyle w:val="ListParagraph"/>
        <w:widowControl/>
        <w:numPr>
          <w:ilvl w:val="0"/>
          <w:numId w:val="11"/>
        </w:numPr>
        <w:autoSpaceDE w:val="0"/>
        <w:autoSpaceDN w:val="0"/>
        <w:adjustRightInd w:val="0"/>
        <w:rPr>
          <w:rFonts w:cs="Times New Roman"/>
        </w:rPr>
      </w:pPr>
      <w:r w:rsidRPr="00CA4BDA">
        <w:rPr>
          <w:rFonts w:cs="Times New Roman"/>
        </w:rPr>
        <w:t>Do</w:t>
      </w:r>
      <w:r w:rsidR="00CA4BDA" w:rsidRPr="00CA4BDA">
        <w:rPr>
          <w:rFonts w:cs="Times New Roman"/>
        </w:rPr>
        <w:t>es</w:t>
      </w:r>
      <w:r w:rsidRPr="00CA4BDA">
        <w:rPr>
          <w:rFonts w:cs="Times New Roman"/>
        </w:rPr>
        <w:t xml:space="preserve"> your data concur with the introductory paragraph</w:t>
      </w:r>
      <w:r w:rsidR="00CA4BDA" w:rsidRPr="00CA4BDA">
        <w:rPr>
          <w:rFonts w:cs="Times New Roman"/>
        </w:rPr>
        <w:t>?</w:t>
      </w:r>
    </w:p>
    <w:p w:rsidR="00F51192" w:rsidRPr="00CA4BDA" w:rsidRDefault="00F51192" w:rsidP="00F51192">
      <w:pPr>
        <w:pStyle w:val="ListParagraph"/>
        <w:widowControl/>
        <w:autoSpaceDE w:val="0"/>
        <w:autoSpaceDN w:val="0"/>
        <w:adjustRightInd w:val="0"/>
        <w:ind w:left="720"/>
        <w:rPr>
          <w:rFonts w:cs="Times New Roman"/>
        </w:rPr>
      </w:pPr>
    </w:p>
    <w:p w:rsidR="00F51192" w:rsidRDefault="00F51192" w:rsidP="00F51192">
      <w:pPr>
        <w:pStyle w:val="ListParagraph"/>
        <w:widowControl/>
        <w:autoSpaceDE w:val="0"/>
        <w:autoSpaceDN w:val="0"/>
        <w:adjustRightInd w:val="0"/>
        <w:ind w:left="720"/>
        <w:rPr>
          <w:rFonts w:cs="Times New Roman"/>
        </w:rPr>
      </w:pPr>
    </w:p>
    <w:p w:rsidR="00DF0DAB" w:rsidRDefault="00DF0DAB" w:rsidP="00F51192">
      <w:pPr>
        <w:pStyle w:val="ListParagraph"/>
        <w:widowControl/>
        <w:autoSpaceDE w:val="0"/>
        <w:autoSpaceDN w:val="0"/>
        <w:adjustRightInd w:val="0"/>
        <w:ind w:left="720"/>
        <w:rPr>
          <w:rFonts w:cs="Times New Roman"/>
        </w:rPr>
      </w:pPr>
    </w:p>
    <w:p w:rsidR="00CA4BDA" w:rsidRPr="00CA4BDA" w:rsidRDefault="00CA4BDA" w:rsidP="00F51192">
      <w:pPr>
        <w:pStyle w:val="ListParagraph"/>
        <w:widowControl/>
        <w:autoSpaceDE w:val="0"/>
        <w:autoSpaceDN w:val="0"/>
        <w:adjustRightInd w:val="0"/>
        <w:ind w:left="720"/>
        <w:rPr>
          <w:rFonts w:cs="Times New Roman"/>
        </w:rPr>
      </w:pPr>
    </w:p>
    <w:p w:rsidR="00F51192" w:rsidRPr="00CA4BDA" w:rsidRDefault="00F51192" w:rsidP="00F51192">
      <w:pPr>
        <w:pStyle w:val="ListParagraph"/>
        <w:widowControl/>
        <w:numPr>
          <w:ilvl w:val="0"/>
          <w:numId w:val="11"/>
        </w:numPr>
        <w:autoSpaceDE w:val="0"/>
        <w:autoSpaceDN w:val="0"/>
        <w:adjustRightInd w:val="0"/>
        <w:rPr>
          <w:rFonts w:cs="Times New Roman"/>
        </w:rPr>
      </w:pPr>
      <w:r w:rsidRPr="00CA4BDA">
        <w:rPr>
          <w:rFonts w:cs="Times New Roman"/>
        </w:rPr>
        <w:t>If your data concurs with the introduction then go on to question #5, if not describe why not.</w:t>
      </w:r>
    </w:p>
    <w:p w:rsidR="00F51192" w:rsidRPr="00CA4BDA" w:rsidRDefault="00F51192" w:rsidP="00F51192">
      <w:pPr>
        <w:pStyle w:val="ListParagraph"/>
        <w:widowControl/>
        <w:autoSpaceDE w:val="0"/>
        <w:autoSpaceDN w:val="0"/>
        <w:adjustRightInd w:val="0"/>
        <w:ind w:left="720"/>
        <w:rPr>
          <w:rFonts w:cs="Times New Roman"/>
        </w:rPr>
      </w:pPr>
    </w:p>
    <w:p w:rsidR="00F51192" w:rsidRDefault="00F51192" w:rsidP="00F51192">
      <w:pPr>
        <w:pStyle w:val="ListParagraph"/>
        <w:widowControl/>
        <w:autoSpaceDE w:val="0"/>
        <w:autoSpaceDN w:val="0"/>
        <w:adjustRightInd w:val="0"/>
        <w:ind w:left="720"/>
        <w:rPr>
          <w:rFonts w:cs="Times New Roman"/>
        </w:rPr>
      </w:pPr>
    </w:p>
    <w:p w:rsidR="00DF0DAB" w:rsidRPr="00CA4BDA" w:rsidRDefault="00DF0DAB" w:rsidP="00F51192">
      <w:pPr>
        <w:pStyle w:val="ListParagraph"/>
        <w:widowControl/>
        <w:autoSpaceDE w:val="0"/>
        <w:autoSpaceDN w:val="0"/>
        <w:adjustRightInd w:val="0"/>
        <w:ind w:left="720"/>
        <w:rPr>
          <w:rFonts w:cs="Times New Roman"/>
        </w:rPr>
      </w:pPr>
    </w:p>
    <w:p w:rsidR="00F51192" w:rsidRPr="00CA4BDA" w:rsidRDefault="00F51192" w:rsidP="00F51192">
      <w:pPr>
        <w:pStyle w:val="ListParagraph"/>
        <w:widowControl/>
        <w:autoSpaceDE w:val="0"/>
        <w:autoSpaceDN w:val="0"/>
        <w:adjustRightInd w:val="0"/>
        <w:ind w:left="720"/>
        <w:rPr>
          <w:rFonts w:cs="Times New Roman"/>
        </w:rPr>
      </w:pPr>
    </w:p>
    <w:p w:rsidR="00F51192" w:rsidRPr="00CA4BDA" w:rsidRDefault="00F51192" w:rsidP="00F51192">
      <w:pPr>
        <w:pStyle w:val="ListParagraph"/>
        <w:widowControl/>
        <w:numPr>
          <w:ilvl w:val="0"/>
          <w:numId w:val="11"/>
        </w:numPr>
        <w:autoSpaceDE w:val="0"/>
        <w:autoSpaceDN w:val="0"/>
        <w:adjustRightInd w:val="0"/>
        <w:rPr>
          <w:rFonts w:cs="Times New Roman"/>
        </w:rPr>
      </w:pPr>
      <w:r w:rsidRPr="00CA4BDA">
        <w:rPr>
          <w:rFonts w:cs="Times New Roman"/>
        </w:rPr>
        <w:t xml:space="preserve">What effect </w:t>
      </w:r>
      <w:proofErr w:type="gramStart"/>
      <w:r w:rsidRPr="00CA4BDA">
        <w:rPr>
          <w:rFonts w:cs="Times New Roman"/>
        </w:rPr>
        <w:t>does</w:t>
      </w:r>
      <w:proofErr w:type="gramEnd"/>
      <w:r w:rsidRPr="00CA4BDA">
        <w:rPr>
          <w:rFonts w:cs="Times New Roman"/>
        </w:rPr>
        <w:t xml:space="preserve"> the shape and/or size of a Hershey Bar have on its density?</w:t>
      </w:r>
    </w:p>
    <w:p w:rsidR="00F51192" w:rsidRPr="00CA4BDA" w:rsidRDefault="00F51192" w:rsidP="00F51192">
      <w:pPr>
        <w:widowControl/>
        <w:autoSpaceDE w:val="0"/>
        <w:autoSpaceDN w:val="0"/>
        <w:adjustRightInd w:val="0"/>
        <w:rPr>
          <w:rFonts w:cs="Times New Roman"/>
        </w:rPr>
      </w:pPr>
    </w:p>
    <w:p w:rsidR="00F51192" w:rsidRDefault="00F51192" w:rsidP="00F51192">
      <w:pPr>
        <w:widowControl/>
        <w:autoSpaceDE w:val="0"/>
        <w:autoSpaceDN w:val="0"/>
        <w:adjustRightInd w:val="0"/>
        <w:rPr>
          <w:rFonts w:cs="Times New Roman"/>
        </w:rPr>
      </w:pPr>
    </w:p>
    <w:p w:rsidR="00DF0DAB" w:rsidRPr="00CA4BDA" w:rsidRDefault="00DF0DAB" w:rsidP="00F51192">
      <w:pPr>
        <w:widowControl/>
        <w:autoSpaceDE w:val="0"/>
        <w:autoSpaceDN w:val="0"/>
        <w:adjustRightInd w:val="0"/>
        <w:rPr>
          <w:rFonts w:cs="Times New Roman"/>
        </w:rPr>
      </w:pPr>
    </w:p>
    <w:p w:rsidR="00F51192" w:rsidRPr="00CA4BDA" w:rsidRDefault="00F51192" w:rsidP="00F51192">
      <w:pPr>
        <w:widowControl/>
        <w:autoSpaceDE w:val="0"/>
        <w:autoSpaceDN w:val="0"/>
        <w:adjustRightInd w:val="0"/>
        <w:rPr>
          <w:rFonts w:cs="Times New Roman"/>
        </w:rPr>
      </w:pPr>
    </w:p>
    <w:p w:rsidR="00F51192" w:rsidRPr="00CA4BDA" w:rsidRDefault="00F51192" w:rsidP="00F51192">
      <w:pPr>
        <w:pStyle w:val="ListParagraph"/>
        <w:widowControl/>
        <w:numPr>
          <w:ilvl w:val="0"/>
          <w:numId w:val="11"/>
        </w:numPr>
        <w:autoSpaceDE w:val="0"/>
        <w:autoSpaceDN w:val="0"/>
        <w:adjustRightInd w:val="0"/>
        <w:rPr>
          <w:rFonts w:cs="Times New Roman"/>
        </w:rPr>
      </w:pPr>
      <w:r w:rsidRPr="00CA4BDA">
        <w:rPr>
          <w:rFonts w:cs="Times New Roman"/>
        </w:rPr>
        <w:t xml:space="preserve">How </w:t>
      </w:r>
      <w:r w:rsidR="00CA4BDA">
        <w:rPr>
          <w:rFonts w:cs="Times New Roman"/>
        </w:rPr>
        <w:t>would</w:t>
      </w:r>
      <w:r w:rsidRPr="00CA4BDA">
        <w:rPr>
          <w:rFonts w:cs="Times New Roman"/>
        </w:rPr>
        <w:t xml:space="preserve"> the density of melted (liquid) chocolate compare to the density of the solid bar? </w:t>
      </w:r>
      <w:r w:rsidRPr="00CA4BDA">
        <w:rPr>
          <w:rFonts w:cs="Times New Roman"/>
          <w:i/>
        </w:rPr>
        <w:t xml:space="preserve">See </w:t>
      </w:r>
      <w:r w:rsidRPr="00CA4BDA">
        <w:rPr>
          <w:rFonts w:cs="Times New Roman"/>
          <w:b/>
        </w:rPr>
        <w:t>introduction</w:t>
      </w:r>
      <w:r w:rsidRPr="00CA4BDA">
        <w:rPr>
          <w:rFonts w:cs="Times New Roman"/>
          <w:i/>
        </w:rPr>
        <w:t xml:space="preserve"> for assistance – think about what is required to make a phase change happen…</w:t>
      </w:r>
    </w:p>
    <w:p w:rsidR="00F51192" w:rsidRDefault="00F51192" w:rsidP="00F51192">
      <w:pPr>
        <w:pStyle w:val="ListParagraph"/>
        <w:widowControl/>
        <w:autoSpaceDE w:val="0"/>
        <w:autoSpaceDN w:val="0"/>
        <w:adjustRightInd w:val="0"/>
        <w:ind w:left="720"/>
        <w:rPr>
          <w:rFonts w:cs="Times New Roman"/>
        </w:rPr>
      </w:pPr>
    </w:p>
    <w:p w:rsidR="00DF0DAB" w:rsidRDefault="00DF0DAB" w:rsidP="00F51192">
      <w:pPr>
        <w:pStyle w:val="ListParagraph"/>
        <w:widowControl/>
        <w:autoSpaceDE w:val="0"/>
        <w:autoSpaceDN w:val="0"/>
        <w:adjustRightInd w:val="0"/>
        <w:ind w:left="720"/>
        <w:rPr>
          <w:rFonts w:cs="Times New Roman"/>
        </w:rPr>
      </w:pPr>
    </w:p>
    <w:p w:rsidR="00DF0DAB" w:rsidRPr="00CA4BDA" w:rsidRDefault="00DF0DAB" w:rsidP="00F51192">
      <w:pPr>
        <w:pStyle w:val="ListParagraph"/>
        <w:widowControl/>
        <w:autoSpaceDE w:val="0"/>
        <w:autoSpaceDN w:val="0"/>
        <w:adjustRightInd w:val="0"/>
        <w:ind w:left="720"/>
        <w:rPr>
          <w:rFonts w:cs="Times New Roman"/>
        </w:rPr>
      </w:pPr>
    </w:p>
    <w:p w:rsidR="00F51192" w:rsidRPr="00CA4BDA" w:rsidRDefault="00F51192" w:rsidP="00F51192">
      <w:pPr>
        <w:pStyle w:val="ListParagraph"/>
        <w:widowControl/>
        <w:autoSpaceDE w:val="0"/>
        <w:autoSpaceDN w:val="0"/>
        <w:adjustRightInd w:val="0"/>
        <w:ind w:left="720"/>
        <w:rPr>
          <w:rFonts w:cs="Times New Roman"/>
        </w:rPr>
      </w:pPr>
    </w:p>
    <w:p w:rsidR="00F51192" w:rsidRPr="00CA4BDA" w:rsidRDefault="00F51192" w:rsidP="00F51192">
      <w:pPr>
        <w:pStyle w:val="ListParagraph"/>
        <w:widowControl/>
        <w:numPr>
          <w:ilvl w:val="0"/>
          <w:numId w:val="11"/>
        </w:numPr>
        <w:autoSpaceDE w:val="0"/>
        <w:autoSpaceDN w:val="0"/>
        <w:adjustRightInd w:val="0"/>
        <w:rPr>
          <w:color w:val="000000" w:themeColor="text1"/>
        </w:rPr>
      </w:pPr>
      <w:r w:rsidRPr="00CA4BDA">
        <w:rPr>
          <w:rFonts w:cs="Times New Roman"/>
        </w:rPr>
        <w:t xml:space="preserve">Based on this activity, describe what happens to the density of any substance when the size and/or the shape </w:t>
      </w:r>
      <w:proofErr w:type="gramStart"/>
      <w:r w:rsidRPr="00CA4BDA">
        <w:rPr>
          <w:rFonts w:cs="Times New Roman"/>
        </w:rPr>
        <w:t>is</w:t>
      </w:r>
      <w:proofErr w:type="gramEnd"/>
      <w:r w:rsidRPr="00CA4BDA">
        <w:rPr>
          <w:rFonts w:cs="Times New Roman"/>
        </w:rPr>
        <w:t xml:space="preserve"> </w:t>
      </w:r>
      <w:r w:rsidR="00CA4BDA">
        <w:rPr>
          <w:rFonts w:cs="Times New Roman"/>
        </w:rPr>
        <w:t>c</w:t>
      </w:r>
      <w:r w:rsidRPr="00CA4BDA">
        <w:rPr>
          <w:rFonts w:cs="Times New Roman"/>
        </w:rPr>
        <w:t>hanged.</w:t>
      </w:r>
    </w:p>
    <w:sectPr w:rsidR="00F51192" w:rsidRPr="00CA4BDA" w:rsidSect="007E6B50">
      <w:pgSz w:w="12240" w:h="15840"/>
      <w:pgMar w:top="720" w:right="720" w:bottom="720" w:left="720" w:header="0" w:footer="9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74C" w:rsidRDefault="00EA774C">
      <w:r>
        <w:separator/>
      </w:r>
    </w:p>
  </w:endnote>
  <w:endnote w:type="continuationSeparator" w:id="0">
    <w:p w:rsidR="00EA774C" w:rsidRDefault="00EA7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16C" w:rsidRDefault="0059416C">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74C" w:rsidRDefault="00EA774C">
      <w:r>
        <w:separator/>
      </w:r>
    </w:p>
  </w:footnote>
  <w:footnote w:type="continuationSeparator" w:id="0">
    <w:p w:rsidR="00EA774C" w:rsidRDefault="00EA77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69E6"/>
    <w:multiLevelType w:val="hybridMultilevel"/>
    <w:tmpl w:val="B41C4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805045"/>
    <w:multiLevelType w:val="hybridMultilevel"/>
    <w:tmpl w:val="6150B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0C3110"/>
    <w:multiLevelType w:val="hybridMultilevel"/>
    <w:tmpl w:val="B41C4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3C2A52"/>
    <w:multiLevelType w:val="hybridMultilevel"/>
    <w:tmpl w:val="79B0D1E6"/>
    <w:lvl w:ilvl="0" w:tplc="16562E98">
      <w:start w:val="1"/>
      <w:numFmt w:val="decimal"/>
      <w:lvlText w:val="%1."/>
      <w:lvlJc w:val="left"/>
      <w:pPr>
        <w:ind w:hanging="360"/>
        <w:jc w:val="left"/>
      </w:pPr>
      <w:rPr>
        <w:rFonts w:ascii="Times New Roman" w:eastAsia="Times New Roman" w:hAnsi="Times New Roman" w:hint="default"/>
        <w:sz w:val="24"/>
        <w:szCs w:val="24"/>
      </w:rPr>
    </w:lvl>
    <w:lvl w:ilvl="1" w:tplc="EB8ACC40">
      <w:start w:val="1"/>
      <w:numFmt w:val="bullet"/>
      <w:lvlText w:val="•"/>
      <w:lvlJc w:val="left"/>
      <w:rPr>
        <w:rFonts w:hint="default"/>
      </w:rPr>
    </w:lvl>
    <w:lvl w:ilvl="2" w:tplc="2DE2856A">
      <w:start w:val="1"/>
      <w:numFmt w:val="bullet"/>
      <w:lvlText w:val="•"/>
      <w:lvlJc w:val="left"/>
      <w:rPr>
        <w:rFonts w:hint="default"/>
      </w:rPr>
    </w:lvl>
    <w:lvl w:ilvl="3" w:tplc="ADAC29C2">
      <w:start w:val="1"/>
      <w:numFmt w:val="bullet"/>
      <w:lvlText w:val="•"/>
      <w:lvlJc w:val="left"/>
      <w:rPr>
        <w:rFonts w:hint="default"/>
      </w:rPr>
    </w:lvl>
    <w:lvl w:ilvl="4" w:tplc="6EA404C6">
      <w:start w:val="1"/>
      <w:numFmt w:val="bullet"/>
      <w:lvlText w:val="•"/>
      <w:lvlJc w:val="left"/>
      <w:rPr>
        <w:rFonts w:hint="default"/>
      </w:rPr>
    </w:lvl>
    <w:lvl w:ilvl="5" w:tplc="8D3A703A">
      <w:start w:val="1"/>
      <w:numFmt w:val="bullet"/>
      <w:lvlText w:val="•"/>
      <w:lvlJc w:val="left"/>
      <w:rPr>
        <w:rFonts w:hint="default"/>
      </w:rPr>
    </w:lvl>
    <w:lvl w:ilvl="6" w:tplc="EFC62CC0">
      <w:start w:val="1"/>
      <w:numFmt w:val="bullet"/>
      <w:lvlText w:val="•"/>
      <w:lvlJc w:val="left"/>
      <w:rPr>
        <w:rFonts w:hint="default"/>
      </w:rPr>
    </w:lvl>
    <w:lvl w:ilvl="7" w:tplc="0D783576">
      <w:start w:val="1"/>
      <w:numFmt w:val="bullet"/>
      <w:lvlText w:val="•"/>
      <w:lvlJc w:val="left"/>
      <w:rPr>
        <w:rFonts w:hint="default"/>
      </w:rPr>
    </w:lvl>
    <w:lvl w:ilvl="8" w:tplc="54246610">
      <w:start w:val="1"/>
      <w:numFmt w:val="bullet"/>
      <w:lvlText w:val="•"/>
      <w:lvlJc w:val="left"/>
      <w:rPr>
        <w:rFonts w:hint="default"/>
      </w:rPr>
    </w:lvl>
  </w:abstractNum>
  <w:abstractNum w:abstractNumId="4">
    <w:nsid w:val="43137B39"/>
    <w:multiLevelType w:val="hybridMultilevel"/>
    <w:tmpl w:val="0D26D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5B1F46"/>
    <w:multiLevelType w:val="hybridMultilevel"/>
    <w:tmpl w:val="FB465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27789C"/>
    <w:multiLevelType w:val="hybridMultilevel"/>
    <w:tmpl w:val="7C460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6C4BD2"/>
    <w:multiLevelType w:val="hybridMultilevel"/>
    <w:tmpl w:val="D752E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544A88"/>
    <w:multiLevelType w:val="hybridMultilevel"/>
    <w:tmpl w:val="F4528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715292"/>
    <w:multiLevelType w:val="hybridMultilevel"/>
    <w:tmpl w:val="E01C1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415081"/>
    <w:multiLevelType w:val="hybridMultilevel"/>
    <w:tmpl w:val="6150B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5734FA"/>
    <w:multiLevelType w:val="hybridMultilevel"/>
    <w:tmpl w:val="362C8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7"/>
  </w:num>
  <w:num w:numId="4">
    <w:abstractNumId w:val="10"/>
  </w:num>
  <w:num w:numId="5">
    <w:abstractNumId w:val="1"/>
  </w:num>
  <w:num w:numId="6">
    <w:abstractNumId w:val="5"/>
  </w:num>
  <w:num w:numId="7">
    <w:abstractNumId w:val="0"/>
  </w:num>
  <w:num w:numId="8">
    <w:abstractNumId w:val="2"/>
  </w:num>
  <w:num w:numId="9">
    <w:abstractNumId w:val="8"/>
  </w:num>
  <w:num w:numId="10">
    <w:abstractNumId w:val="4"/>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16C"/>
    <w:rsid w:val="000750C7"/>
    <w:rsid w:val="0028447D"/>
    <w:rsid w:val="003078A3"/>
    <w:rsid w:val="00427BE5"/>
    <w:rsid w:val="0059416C"/>
    <w:rsid w:val="005E2FB3"/>
    <w:rsid w:val="006B3530"/>
    <w:rsid w:val="00733BFF"/>
    <w:rsid w:val="007E6B50"/>
    <w:rsid w:val="00AA40E8"/>
    <w:rsid w:val="00CA4BDA"/>
    <w:rsid w:val="00DF0DAB"/>
    <w:rsid w:val="00DF3BC7"/>
    <w:rsid w:val="00EA774C"/>
    <w:rsid w:val="00EC1197"/>
    <w:rsid w:val="00EE696E"/>
    <w:rsid w:val="00F51192"/>
    <w:rsid w:val="00FF7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19"/>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semiHidden/>
    <w:unhideWhenUsed/>
    <w:qFormat/>
    <w:rsid w:val="007E6B5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semiHidden/>
    <w:rsid w:val="007E6B5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7E6B50"/>
    <w:rPr>
      <w:rFonts w:ascii="Tahoma" w:hAnsi="Tahoma" w:cs="Tahoma"/>
      <w:sz w:val="16"/>
      <w:szCs w:val="16"/>
    </w:rPr>
  </w:style>
  <w:style w:type="character" w:customStyle="1" w:styleId="BalloonTextChar">
    <w:name w:val="Balloon Text Char"/>
    <w:basedOn w:val="DefaultParagraphFont"/>
    <w:link w:val="BalloonText"/>
    <w:uiPriority w:val="99"/>
    <w:semiHidden/>
    <w:rsid w:val="007E6B50"/>
    <w:rPr>
      <w:rFonts w:ascii="Tahoma" w:hAnsi="Tahoma" w:cs="Tahoma"/>
      <w:sz w:val="16"/>
      <w:szCs w:val="16"/>
    </w:rPr>
  </w:style>
  <w:style w:type="paragraph" w:styleId="NoSpacing">
    <w:name w:val="No Spacing"/>
    <w:uiPriority w:val="1"/>
    <w:qFormat/>
    <w:rsid w:val="007E6B50"/>
  </w:style>
  <w:style w:type="paragraph" w:styleId="Header">
    <w:name w:val="header"/>
    <w:basedOn w:val="Normal"/>
    <w:link w:val="HeaderChar"/>
    <w:uiPriority w:val="99"/>
    <w:unhideWhenUsed/>
    <w:rsid w:val="007E6B50"/>
    <w:pPr>
      <w:tabs>
        <w:tab w:val="center" w:pos="4680"/>
        <w:tab w:val="right" w:pos="9360"/>
      </w:tabs>
    </w:pPr>
  </w:style>
  <w:style w:type="character" w:customStyle="1" w:styleId="HeaderChar">
    <w:name w:val="Header Char"/>
    <w:basedOn w:val="DefaultParagraphFont"/>
    <w:link w:val="Header"/>
    <w:uiPriority w:val="99"/>
    <w:rsid w:val="007E6B50"/>
  </w:style>
  <w:style w:type="paragraph" w:styleId="Footer">
    <w:name w:val="footer"/>
    <w:basedOn w:val="Normal"/>
    <w:link w:val="FooterChar"/>
    <w:uiPriority w:val="99"/>
    <w:unhideWhenUsed/>
    <w:rsid w:val="007E6B50"/>
    <w:pPr>
      <w:tabs>
        <w:tab w:val="center" w:pos="4680"/>
        <w:tab w:val="right" w:pos="9360"/>
      </w:tabs>
    </w:pPr>
  </w:style>
  <w:style w:type="character" w:customStyle="1" w:styleId="FooterChar">
    <w:name w:val="Footer Char"/>
    <w:basedOn w:val="DefaultParagraphFont"/>
    <w:link w:val="Footer"/>
    <w:uiPriority w:val="99"/>
    <w:rsid w:val="007E6B50"/>
  </w:style>
  <w:style w:type="table" w:styleId="TableGrid">
    <w:name w:val="Table Grid"/>
    <w:basedOn w:val="TableNormal"/>
    <w:uiPriority w:val="59"/>
    <w:rsid w:val="00F51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19"/>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semiHidden/>
    <w:unhideWhenUsed/>
    <w:qFormat/>
    <w:rsid w:val="007E6B5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semiHidden/>
    <w:rsid w:val="007E6B5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7E6B50"/>
    <w:rPr>
      <w:rFonts w:ascii="Tahoma" w:hAnsi="Tahoma" w:cs="Tahoma"/>
      <w:sz w:val="16"/>
      <w:szCs w:val="16"/>
    </w:rPr>
  </w:style>
  <w:style w:type="character" w:customStyle="1" w:styleId="BalloonTextChar">
    <w:name w:val="Balloon Text Char"/>
    <w:basedOn w:val="DefaultParagraphFont"/>
    <w:link w:val="BalloonText"/>
    <w:uiPriority w:val="99"/>
    <w:semiHidden/>
    <w:rsid w:val="007E6B50"/>
    <w:rPr>
      <w:rFonts w:ascii="Tahoma" w:hAnsi="Tahoma" w:cs="Tahoma"/>
      <w:sz w:val="16"/>
      <w:szCs w:val="16"/>
    </w:rPr>
  </w:style>
  <w:style w:type="paragraph" w:styleId="NoSpacing">
    <w:name w:val="No Spacing"/>
    <w:uiPriority w:val="1"/>
    <w:qFormat/>
    <w:rsid w:val="007E6B50"/>
  </w:style>
  <w:style w:type="paragraph" w:styleId="Header">
    <w:name w:val="header"/>
    <w:basedOn w:val="Normal"/>
    <w:link w:val="HeaderChar"/>
    <w:uiPriority w:val="99"/>
    <w:unhideWhenUsed/>
    <w:rsid w:val="007E6B50"/>
    <w:pPr>
      <w:tabs>
        <w:tab w:val="center" w:pos="4680"/>
        <w:tab w:val="right" w:pos="9360"/>
      </w:tabs>
    </w:pPr>
  </w:style>
  <w:style w:type="character" w:customStyle="1" w:styleId="HeaderChar">
    <w:name w:val="Header Char"/>
    <w:basedOn w:val="DefaultParagraphFont"/>
    <w:link w:val="Header"/>
    <w:uiPriority w:val="99"/>
    <w:rsid w:val="007E6B50"/>
  </w:style>
  <w:style w:type="paragraph" w:styleId="Footer">
    <w:name w:val="footer"/>
    <w:basedOn w:val="Normal"/>
    <w:link w:val="FooterChar"/>
    <w:uiPriority w:val="99"/>
    <w:unhideWhenUsed/>
    <w:rsid w:val="007E6B50"/>
    <w:pPr>
      <w:tabs>
        <w:tab w:val="center" w:pos="4680"/>
        <w:tab w:val="right" w:pos="9360"/>
      </w:tabs>
    </w:pPr>
  </w:style>
  <w:style w:type="character" w:customStyle="1" w:styleId="FooterChar">
    <w:name w:val="Footer Char"/>
    <w:basedOn w:val="DefaultParagraphFont"/>
    <w:link w:val="Footer"/>
    <w:uiPriority w:val="99"/>
    <w:rsid w:val="007E6B50"/>
  </w:style>
  <w:style w:type="table" w:styleId="TableGrid">
    <w:name w:val="Table Grid"/>
    <w:basedOn w:val="TableNormal"/>
    <w:uiPriority w:val="59"/>
    <w:rsid w:val="00F51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29C3F-E9B4-4AB1-B9A2-95A8A5AB9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Pages>
  <Words>799</Words>
  <Characters>4558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Microsoft Word - density for chocoholics.doc</vt:lpstr>
    </vt:vector>
  </TitlesOfParts>
  <Company>Holley CSD</Company>
  <LinksUpToDate>false</LinksUpToDate>
  <CharactersWithSpaces>5347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density for chocoholics.doc</dc:title>
  <dc:creator>CohenE</dc:creator>
  <cp:lastModifiedBy>Kristen Pelkey</cp:lastModifiedBy>
  <cp:revision>7</cp:revision>
  <cp:lastPrinted>2013-09-04T11:53:00Z</cp:lastPrinted>
  <dcterms:created xsi:type="dcterms:W3CDTF">2013-09-03T18:26:00Z</dcterms:created>
  <dcterms:modified xsi:type="dcterms:W3CDTF">2013-09-06T16:17:00Z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2007-09-11T00:00:00Z</vt:filetime>
  </property>
  <property fmtid="{D5CDD505-2E9C-101B-9397-08002B2CF9AE}" pid="3" name="LastSaved">
    <vt:filetime>2013-09-03T00:00:00Z</vt:filetime>
  </property>
</Properties>
</file>